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Narrow" w:eastAsiaTheme="minorHAnsi" w:hAnsi="Arial Narrow"/>
          <w:sz w:val="28"/>
          <w:szCs w:val="28"/>
          <w:lang w:eastAsia="en-US"/>
        </w:rPr>
        <w:id w:val="-1375843782"/>
        <w:docPartObj>
          <w:docPartGallery w:val="Cover Pages"/>
          <w:docPartUnique/>
        </w:docPartObj>
      </w:sdtPr>
      <w:sdtEndPr/>
      <w:sdtContent>
        <w:p w:rsidR="00667A4D" w:rsidRPr="00685E68" w:rsidRDefault="00667A4D">
          <w:pPr>
            <w:pStyle w:val="Sansinterligne"/>
            <w:rPr>
              <w:rFonts w:ascii="Arial Narrow" w:hAnsi="Arial Narrow"/>
              <w:sz w:val="28"/>
              <w:szCs w:val="28"/>
            </w:rPr>
          </w:pPr>
          <w:r w:rsidRPr="00685E68">
            <w:rPr>
              <w:rFonts w:ascii="Arial Narrow" w:hAnsi="Arial Narrow"/>
              <w:noProof/>
              <w:sz w:val="28"/>
              <w:szCs w:val="28"/>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200910" cy="9125712"/>
                    <wp:effectExtent l="0" t="0" r="8890" b="15240"/>
                    <wp:wrapNone/>
                    <wp:docPr id="2" name="Groupe 2"/>
                    <wp:cNvGraphicFramePr/>
                    <a:graphic xmlns:a="http://schemas.openxmlformats.org/drawingml/2006/main">
                      <a:graphicData uri="http://schemas.microsoft.com/office/word/2010/wordprocessingGroup">
                        <wpg:wgp>
                          <wpg:cNvGrpSpPr/>
                          <wpg:grpSpPr>
                            <a:xfrm>
                              <a:off x="0" y="0"/>
                              <a:ext cx="2200910" cy="9125712"/>
                              <a:chOff x="0" y="0"/>
                              <a:chExt cx="2200910" cy="9125712"/>
                            </a:xfrm>
                          </wpg:grpSpPr>
                          <wps:wsp>
                            <wps:cNvPr id="3" name="Rectangle 3"/>
                            <wps:cNvSpPr/>
                            <wps:spPr>
                              <a:xfrm>
                                <a:off x="0" y="0"/>
                                <a:ext cx="194535" cy="9125712"/>
                              </a:xfrm>
                              <a:prstGeom prst="rect">
                                <a:avLst/>
                              </a:prstGeom>
                              <a:solidFill>
                                <a:srgbClr val="0926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6350" y="3067050"/>
                                <a:ext cx="2194560" cy="552055"/>
                              </a:xfrm>
                              <a:prstGeom prst="homePlate">
                                <a:avLst/>
                              </a:prstGeom>
                              <a:solidFill>
                                <a:srgbClr val="092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17-03-01T00:00:00Z">
                                      <w:dateFormat w:val="dd/MM/yyyy"/>
                                      <w:lid w:val="fr-FR"/>
                                      <w:storeMappedDataAs w:val="dateTime"/>
                                      <w:calendar w:val="gregorian"/>
                                    </w:date>
                                  </w:sdtPr>
                                  <w:sdtEndPr/>
                                  <w:sdtContent>
                                    <w:p w:rsidR="00667A4D" w:rsidRDefault="0077217F">
                                      <w:pPr>
                                        <w:pStyle w:val="Sansinterligne"/>
                                        <w:jc w:val="right"/>
                                        <w:rPr>
                                          <w:color w:val="FFFFFF" w:themeColor="background1"/>
                                          <w:sz w:val="28"/>
                                          <w:szCs w:val="28"/>
                                        </w:rPr>
                                      </w:pPr>
                                      <w:r>
                                        <w:rPr>
                                          <w:color w:val="FFFFFF" w:themeColor="background1"/>
                                          <w:sz w:val="28"/>
                                          <w:szCs w:val="28"/>
                                        </w:rPr>
                                        <w:t>01/03/2017</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id="Groupe 2" o:spid="_x0000_s1026" style="position:absolute;margin-left:0;margin-top:0;width:173.3pt;height:718.55pt;z-index:-251657216;mso-height-percent:950;mso-left-percent:40;mso-position-horizontal-relative:page;mso-position-vertical:center;mso-position-vertical-relative:page;mso-height-percent:950;mso-left-percent:40" coordsize="22009,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ua8EA&#10;AADaAAAADwAAAGRycy9kb3ducmV2LnhtbESPQWsCMRSE7wX/Q3iCt5q1SpHVKFIQPPTiWvD62Dx3&#10;Vzcva5KuaX+9EQSPw8x8wyzX0bSiJ+cbywom4wwEcWl1w5WCn8P2fQ7CB2SNrWVS8Ece1qvB2xJz&#10;bW+8p74IlUgQ9jkqqEPocil9WZNBP7YdcfJO1hkMSbpKaoe3BDet/MiyT2mw4bRQY0dfNZWX4tco&#10;KLLZbiPjuXLxGmbb/+O37qlUajSMmwWIQDG8ws/2TiuYwuNKu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CbmvBAAAA2gAAAA8AAAAAAAAAAAAAAAAAmAIAAGRycy9kb3du&#10;cmV2LnhtbFBLBQYAAAAABAAEAPUAAACGAwAAAAA=&#10;" fillcolor="#0926f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left:63;top:30670;width:21946;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FVcUA&#10;AADaAAAADwAAAGRycy9kb3ducmV2LnhtbESPQUvDQBSE70L/w/IEL9JuLCpt2m2RolDBS6toj4/s&#10;a7I2+zZmX9P033cFweMwM98w82Xva9VRG11gA3ejDBRxEazj0sDH+8twAioKssU6MBk4U4TlYnA1&#10;x9yGE2+o20qpEoRjjgYqkSbXOhYVeYyj0BAnbx9aj5JkW2rb4inBfa3HWfaoPTpOCxU2tKqoOGyP&#10;3sDz7rZ8/fl2Il/TrHvzxefDyo2Nubnun2aghHr5D/+119bAPfxeSTdAL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cVVxQAAANoAAAAPAAAAAAAAAAAAAAAAAJgCAABkcnMv&#10;ZG93bnJldi54bWxQSwUGAAAAAAQABAD1AAAAigMAAAAA&#10;" adj="18883" fillcolor="#0926ff" stroked="f" strokeweight="1pt">
                      <v:textbox inset=",0,14.4pt,0">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17-03-01T00:00:00Z">
                                <w:dateFormat w:val="dd/MM/yyyy"/>
                                <w:lid w:val="fr-FR"/>
                                <w:storeMappedDataAs w:val="dateTime"/>
                                <w:calendar w:val="gregorian"/>
                              </w:date>
                            </w:sdtPr>
                            <w:sdtEndPr/>
                            <w:sdtContent>
                              <w:p w:rsidR="00667A4D" w:rsidRDefault="0077217F">
                                <w:pPr>
                                  <w:pStyle w:val="Sansinterligne"/>
                                  <w:jc w:val="right"/>
                                  <w:rPr>
                                    <w:color w:val="FFFFFF" w:themeColor="background1"/>
                                    <w:sz w:val="28"/>
                                    <w:szCs w:val="28"/>
                                  </w:rPr>
                                </w:pPr>
                                <w:r>
                                  <w:rPr>
                                    <w:color w:val="FFFFFF" w:themeColor="background1"/>
                                    <w:sz w:val="28"/>
                                    <w:szCs w:val="28"/>
                                  </w:rPr>
                                  <w:t>01/03/2017</w:t>
                                </w:r>
                              </w:p>
                            </w:sdtContent>
                          </w:sdt>
                        </w:txbxContent>
                      </v:textbox>
                    </v:shape>
                    <v:group id="Groupe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e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e lib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e lib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685E68">
            <w:rPr>
              <w:rFonts w:ascii="Arial Narrow" w:hAnsi="Arial Narrow"/>
              <w:noProof/>
              <w:sz w:val="28"/>
              <w:szCs w:val="28"/>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A4D" w:rsidRDefault="004846BD">
                                <w:pPr>
                                  <w:pStyle w:val="Sansinterligne"/>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7217F">
                                      <w:rPr>
                                        <w:color w:val="4472C4" w:themeColor="accent1"/>
                                        <w:sz w:val="26"/>
                                        <w:szCs w:val="26"/>
                                      </w:rPr>
                                      <w:t>REMED RDC</w:t>
                                    </w:r>
                                  </w:sdtContent>
                                </w:sdt>
                              </w:p>
                              <w:p w:rsidR="00667A4D" w:rsidRDefault="0077217F">
                                <w:pPr>
                                  <w:pStyle w:val="Sansinterligne"/>
                                  <w:rPr>
                                    <w:color w:val="595959" w:themeColor="text1" w:themeTint="A6"/>
                                    <w:sz w:val="20"/>
                                    <w:szCs w:val="20"/>
                                  </w:rPr>
                                </w:pPr>
                                <w:r>
                                  <w:rPr>
                                    <w:color w:val="595959" w:themeColor="text1" w:themeTint="A6"/>
                                    <w:sz w:val="20"/>
                                    <w:szCs w:val="20"/>
                                  </w:rPr>
                                  <w:t>Coordination nationale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" filled="f" stroked="f" strokeweight=".5pt">
                    <v:textbox style="mso-fit-shape-to-text:t" inset="0,0,0,0">
                      <w:txbxContent>
                        <w:p w:rsidR="00667A4D" w:rsidRDefault="004846BD">
                          <w:pPr>
                            <w:pStyle w:val="Sansinterligne"/>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7217F">
                                <w:rPr>
                                  <w:color w:val="4472C4" w:themeColor="accent1"/>
                                  <w:sz w:val="26"/>
                                  <w:szCs w:val="26"/>
                                </w:rPr>
                                <w:t>REMED RDC</w:t>
                              </w:r>
                            </w:sdtContent>
                          </w:sdt>
                        </w:p>
                        <w:p w:rsidR="00667A4D" w:rsidRDefault="0077217F">
                          <w:pPr>
                            <w:pStyle w:val="Sansinterligne"/>
                            <w:rPr>
                              <w:color w:val="595959" w:themeColor="text1" w:themeTint="A6"/>
                              <w:sz w:val="20"/>
                              <w:szCs w:val="20"/>
                            </w:rPr>
                          </w:pPr>
                          <w:r>
                            <w:rPr>
                              <w:color w:val="595959" w:themeColor="text1" w:themeTint="A6"/>
                              <w:sz w:val="20"/>
                              <w:szCs w:val="20"/>
                            </w:rPr>
                            <w:t>Coordination nationale</w:t>
                          </w:r>
                        </w:p>
                      </w:txbxContent>
                    </v:textbox>
                    <w10:wrap anchorx="page" anchory="page"/>
                  </v:shape>
                </w:pict>
              </mc:Fallback>
            </mc:AlternateContent>
          </w:r>
        </w:p>
        <w:p w:rsidR="00667A4D" w:rsidRPr="00685E68" w:rsidRDefault="00685E68">
          <w:pPr>
            <w:rPr>
              <w:rFonts w:ascii="Arial Narrow" w:hAnsi="Arial Narrow"/>
              <w:sz w:val="28"/>
              <w:szCs w:val="28"/>
            </w:rPr>
          </w:pPr>
          <w:r w:rsidRPr="00685E68">
            <w:rPr>
              <w:rFonts w:ascii="Arial Narrow" w:hAnsi="Arial Narrow"/>
              <w:noProof/>
              <w:sz w:val="28"/>
              <w:szCs w:val="28"/>
            </w:rPr>
            <mc:AlternateContent>
              <mc:Choice Requires="wps">
                <w:drawing>
                  <wp:anchor distT="0" distB="0" distL="114300" distR="114300" simplePos="0" relativeHeight="251660288" behindDoc="0" locked="0" layoutInCell="1" allowOverlap="1">
                    <wp:simplePos x="0" y="0"/>
                    <wp:positionH relativeFrom="margin">
                      <wp:posOffset>2046605</wp:posOffset>
                    </wp:positionH>
                    <wp:positionV relativeFrom="page">
                      <wp:posOffset>3556000</wp:posOffset>
                    </wp:positionV>
                    <wp:extent cx="3975100" cy="1069340"/>
                    <wp:effectExtent l="0" t="0" r="6350" b="8890"/>
                    <wp:wrapNone/>
                    <wp:docPr id="1" name="Zone de texte 1"/>
                    <wp:cNvGraphicFramePr/>
                    <a:graphic xmlns:a="http://schemas.openxmlformats.org/drawingml/2006/main">
                      <a:graphicData uri="http://schemas.microsoft.com/office/word/2010/wordprocessingShape">
                        <wps:wsp>
                          <wps:cNvSpPr txBox="1"/>
                          <wps:spPr>
                            <a:xfrm>
                              <a:off x="0" y="0"/>
                              <a:ext cx="397510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A4D" w:rsidRPr="00685E68" w:rsidRDefault="004846BD" w:rsidP="00685E68">
                                <w:pPr>
                                  <w:pStyle w:val="Sansinterligne"/>
                                  <w:rPr>
                                    <w:rFonts w:asciiTheme="majorHAnsi" w:eastAsiaTheme="majorEastAsia" w:hAnsiTheme="majorHAnsi" w:cstheme="majorBidi"/>
                                    <w:b/>
                                    <w:color w:val="0926FF"/>
                                    <w:sz w:val="96"/>
                                  </w:rPr>
                                </w:pPr>
                                <w:sdt>
                                  <w:sdtPr>
                                    <w:rPr>
                                      <w:rFonts w:asciiTheme="majorHAnsi" w:eastAsiaTheme="majorEastAsia" w:hAnsiTheme="majorHAnsi" w:cstheme="majorBidi"/>
                                      <w:b/>
                                      <w:color w:val="0926FF"/>
                                      <w:sz w:val="96"/>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67A4D" w:rsidRPr="00685E68">
                                      <w:rPr>
                                        <w:rFonts w:asciiTheme="majorHAnsi" w:eastAsiaTheme="majorEastAsia" w:hAnsiTheme="majorHAnsi" w:cstheme="majorBidi"/>
                                        <w:b/>
                                        <w:color w:val="0926FF"/>
                                        <w:sz w:val="96"/>
                                        <w:szCs w:val="72"/>
                                      </w:rPr>
                                      <w:t>Politique Genre</w:t>
                                    </w:r>
                                  </w:sdtContent>
                                </w:sdt>
                              </w:p>
                              <w:p w:rsidR="00667A4D" w:rsidRDefault="004846BD">
                                <w:pPr>
                                  <w:spacing w:before="120"/>
                                  <w:rPr>
                                    <w:color w:val="404040" w:themeColor="text1" w:themeTint="BF"/>
                                    <w:sz w:val="36"/>
                                    <w:szCs w:val="36"/>
                                  </w:rPr>
                                </w:pPr>
                                <w:sdt>
                                  <w:sdtPr>
                                    <w:rPr>
                                      <w:b/>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85E68">
                                      <w:rPr>
                                        <w:b/>
                                        <w:color w:val="404040" w:themeColor="text1" w:themeTint="BF"/>
                                        <w:sz w:val="36"/>
                                        <w:szCs w:val="36"/>
                                      </w:rPr>
                                      <w:t xml:space="preserve">REMED RDC / </w:t>
                                    </w:r>
                                    <w:proofErr w:type="spellStart"/>
                                    <w:r w:rsidR="00685E68">
                                      <w:rPr>
                                        <w:b/>
                                        <w:color w:val="404040" w:themeColor="text1" w:themeTint="BF"/>
                                        <w:sz w:val="36"/>
                                        <w:szCs w:val="36"/>
                                      </w:rPr>
                                      <w:t>Vr</w:t>
                                    </w:r>
                                    <w:proofErr w:type="spellEnd"/>
                                    <w:r w:rsidR="00685E68">
                                      <w:rPr>
                                        <w:b/>
                                        <w:color w:val="404040" w:themeColor="text1" w:themeTint="BF"/>
                                        <w:sz w:val="36"/>
                                        <w:szCs w:val="36"/>
                                      </w:rPr>
                                      <w:t xml:space="preserve"> 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Zone de texte 1" o:spid="_x0000_s1056" type="#_x0000_t202" style="position:absolute;margin-left:161.15pt;margin-top:280pt;width:313pt;height:8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" filled="f" stroked="f" strokeweight=".5pt">
                    <v:textbox style="mso-fit-shape-to-text:t" inset="0,0,0,0">
                      <w:txbxContent>
                        <w:p w:rsidR="00667A4D" w:rsidRPr="00685E68" w:rsidRDefault="004846BD" w:rsidP="00685E68">
                          <w:pPr>
                            <w:pStyle w:val="Sansinterligne"/>
                            <w:rPr>
                              <w:rFonts w:asciiTheme="majorHAnsi" w:eastAsiaTheme="majorEastAsia" w:hAnsiTheme="majorHAnsi" w:cstheme="majorBidi"/>
                              <w:b/>
                              <w:color w:val="0926FF"/>
                              <w:sz w:val="96"/>
                            </w:rPr>
                          </w:pPr>
                          <w:sdt>
                            <w:sdtPr>
                              <w:rPr>
                                <w:rFonts w:asciiTheme="majorHAnsi" w:eastAsiaTheme="majorEastAsia" w:hAnsiTheme="majorHAnsi" w:cstheme="majorBidi"/>
                                <w:b/>
                                <w:color w:val="0926FF"/>
                                <w:sz w:val="96"/>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67A4D" w:rsidRPr="00685E68">
                                <w:rPr>
                                  <w:rFonts w:asciiTheme="majorHAnsi" w:eastAsiaTheme="majorEastAsia" w:hAnsiTheme="majorHAnsi" w:cstheme="majorBidi"/>
                                  <w:b/>
                                  <w:color w:val="0926FF"/>
                                  <w:sz w:val="96"/>
                                  <w:szCs w:val="72"/>
                                </w:rPr>
                                <w:t>Politique Genre</w:t>
                              </w:r>
                            </w:sdtContent>
                          </w:sdt>
                        </w:p>
                        <w:p w:rsidR="00667A4D" w:rsidRDefault="004846BD">
                          <w:pPr>
                            <w:spacing w:before="120"/>
                            <w:rPr>
                              <w:color w:val="404040" w:themeColor="text1" w:themeTint="BF"/>
                              <w:sz w:val="36"/>
                              <w:szCs w:val="36"/>
                            </w:rPr>
                          </w:pPr>
                          <w:sdt>
                            <w:sdtPr>
                              <w:rPr>
                                <w:b/>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85E68">
                                <w:rPr>
                                  <w:b/>
                                  <w:color w:val="404040" w:themeColor="text1" w:themeTint="BF"/>
                                  <w:sz w:val="36"/>
                                  <w:szCs w:val="36"/>
                                </w:rPr>
                                <w:t xml:space="preserve">REMED RDC / </w:t>
                              </w:r>
                              <w:proofErr w:type="spellStart"/>
                              <w:r w:rsidR="00685E68">
                                <w:rPr>
                                  <w:b/>
                                  <w:color w:val="404040" w:themeColor="text1" w:themeTint="BF"/>
                                  <w:sz w:val="36"/>
                                  <w:szCs w:val="36"/>
                                </w:rPr>
                                <w:t>Vr</w:t>
                              </w:r>
                              <w:proofErr w:type="spellEnd"/>
                              <w:r w:rsidR="00685E68">
                                <w:rPr>
                                  <w:b/>
                                  <w:color w:val="404040" w:themeColor="text1" w:themeTint="BF"/>
                                  <w:sz w:val="36"/>
                                  <w:szCs w:val="36"/>
                                </w:rPr>
                                <w:t xml:space="preserve"> 3</w:t>
                              </w:r>
                            </w:sdtContent>
                          </w:sdt>
                        </w:p>
                      </w:txbxContent>
                    </v:textbox>
                    <w10:wrap anchorx="margin" anchory="page"/>
                  </v:shape>
                </w:pict>
              </mc:Fallback>
            </mc:AlternateContent>
          </w:r>
          <w:r w:rsidRPr="00685E68">
            <w:rPr>
              <w:rFonts w:ascii="Arial Narrow" w:hAnsi="Arial Narrow"/>
              <w:noProof/>
              <w:sz w:val="28"/>
              <w:szCs w:val="28"/>
              <w:lang w:eastAsia="fr-FR"/>
            </w:rPr>
            <w:drawing>
              <wp:anchor distT="0" distB="0" distL="114300" distR="114300" simplePos="0" relativeHeight="251662336" behindDoc="0" locked="0" layoutInCell="1" allowOverlap="1">
                <wp:simplePos x="0" y="0"/>
                <wp:positionH relativeFrom="column">
                  <wp:posOffset>1837055</wp:posOffset>
                </wp:positionH>
                <wp:positionV relativeFrom="paragraph">
                  <wp:posOffset>4707255</wp:posOffset>
                </wp:positionV>
                <wp:extent cx="2673350" cy="1651635"/>
                <wp:effectExtent l="0" t="0" r="0" b="5715"/>
                <wp:wrapNone/>
                <wp:docPr id="11" name="Image 2" descr="Description : Description : Description : Description : Description : C:\Users\PROGRAMME\Downloads\logo actualis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Description : Description : C:\Users\PROGRAMME\Downloads\logo actualis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3350" cy="1651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7A4D" w:rsidRPr="00685E68">
            <w:rPr>
              <w:rFonts w:ascii="Arial Narrow" w:hAnsi="Arial Narrow"/>
              <w:sz w:val="28"/>
              <w:szCs w:val="28"/>
            </w:rPr>
            <w:br w:type="page"/>
          </w:r>
        </w:p>
      </w:sdtContent>
    </w:sdt>
    <w:p w:rsidR="004661A8" w:rsidRPr="00685E68" w:rsidRDefault="004661A8" w:rsidP="004661A8">
      <w:pPr>
        <w:spacing w:after="0" w:line="360" w:lineRule="auto"/>
        <w:jc w:val="both"/>
        <w:rPr>
          <w:rFonts w:ascii="Arial Narrow" w:hAnsi="Arial Narrow"/>
          <w:sz w:val="28"/>
          <w:szCs w:val="28"/>
        </w:rPr>
      </w:pPr>
    </w:p>
    <w:p w:rsidR="004661A8" w:rsidRPr="00685E68" w:rsidRDefault="004661A8" w:rsidP="004661A8">
      <w:pPr>
        <w:pBdr>
          <w:bottom w:val="single" w:sz="4" w:space="1" w:color="auto"/>
        </w:pBdr>
        <w:shd w:val="clear" w:color="auto" w:fill="002060"/>
        <w:spacing w:line="360" w:lineRule="auto"/>
        <w:jc w:val="both"/>
        <w:rPr>
          <w:rFonts w:ascii="Arial Narrow" w:hAnsi="Arial Narrow"/>
          <w:b/>
          <w:sz w:val="28"/>
          <w:szCs w:val="28"/>
        </w:rPr>
      </w:pPr>
      <w:r w:rsidRPr="00685E68">
        <w:rPr>
          <w:rFonts w:ascii="Arial Narrow" w:hAnsi="Arial Narrow"/>
          <w:b/>
          <w:sz w:val="28"/>
          <w:szCs w:val="28"/>
        </w:rPr>
        <w:t>I. Définitions</w:t>
      </w:r>
    </w:p>
    <w:p w:rsidR="00667A4D" w:rsidRPr="00685E68" w:rsidRDefault="004661A8" w:rsidP="00667A4D">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Genre : </w:t>
      </w:r>
      <w:r w:rsidRPr="00685E68">
        <w:rPr>
          <w:rFonts w:ascii="Arial Narrow" w:eastAsia="Times New Roman" w:hAnsi="Arial Narrow" w:cs="Times New Roman"/>
          <w:color w:val="000000"/>
          <w:sz w:val="28"/>
          <w:szCs w:val="28"/>
          <w:lang w:eastAsia="fr-FR"/>
        </w:rPr>
        <w:t xml:space="preserve">le “genre” est un concept sociologique. Il s’agit du sexe social ; il est une notion qui fait référence à une construction politique et sociale de la différence des sexes et </w:t>
      </w:r>
      <w:proofErr w:type="spellStart"/>
      <w:r w:rsidRPr="00685E68">
        <w:rPr>
          <w:rFonts w:ascii="Arial Narrow" w:eastAsia="Times New Roman" w:hAnsi="Arial Narrow" w:cs="Times New Roman"/>
          <w:color w:val="000000"/>
          <w:sz w:val="28"/>
          <w:szCs w:val="28"/>
          <w:lang w:eastAsia="fr-FR"/>
        </w:rPr>
        <w:t>renvoit</w:t>
      </w:r>
      <w:proofErr w:type="spellEnd"/>
      <w:r w:rsidRPr="00685E68">
        <w:rPr>
          <w:rFonts w:ascii="Arial Narrow" w:eastAsia="Times New Roman" w:hAnsi="Arial Narrow" w:cs="Times New Roman"/>
          <w:color w:val="000000"/>
          <w:sz w:val="28"/>
          <w:szCs w:val="28"/>
          <w:lang w:eastAsia="fr-FR"/>
        </w:rPr>
        <w:t xml:space="preserve"> à la classification sociale et culturelle entre masculin et féminin.</w:t>
      </w:r>
    </w:p>
    <w:p w:rsidR="00667A4D" w:rsidRPr="00685E68" w:rsidRDefault="004661A8" w:rsidP="004661A8">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Rôles de genre : </w:t>
      </w:r>
      <w:r w:rsidRPr="00685E68">
        <w:rPr>
          <w:rFonts w:ascii="Arial Narrow" w:eastAsia="Times New Roman" w:hAnsi="Arial Narrow" w:cs="Times New Roman"/>
          <w:color w:val="000000"/>
          <w:sz w:val="28"/>
          <w:szCs w:val="28"/>
          <w:lang w:eastAsia="fr-FR"/>
        </w:rPr>
        <w:t xml:space="preserve">ensemble des normes sociales et des comportements généralement considérés au sein d'un groupe ou d'un système social comme étant appropriés à un sexe donné, et qui attribuent aux hommes et aux femmes les responsabilités et les tâches qui leur correspondent traditionnellement. Les rapports de pouvoir et les statuts sociaux dépendent aussi de ces rôles traditionnellement attribués aux femmes et aux hommes. Par conséquent, le travail en faveur du développement humain doit remettre en question cette répartition pour pouvoir éliminer les déséquilibres en termes de pouvoir. </w:t>
      </w:r>
      <w:r w:rsidR="00667A4D" w:rsidRPr="00685E68">
        <w:rPr>
          <w:rFonts w:ascii="Arial Narrow" w:eastAsia="Times New Roman" w:hAnsi="Arial Narrow" w:cs="Times New Roman"/>
          <w:color w:val="000000"/>
          <w:sz w:val="28"/>
          <w:szCs w:val="28"/>
          <w:lang w:eastAsia="fr-FR"/>
        </w:rPr>
        <w:t xml:space="preserve"> </w:t>
      </w:r>
    </w:p>
    <w:p w:rsidR="00667A4D" w:rsidRPr="00685E68" w:rsidRDefault="004661A8" w:rsidP="004661A8">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Stéréotypes de genre : </w:t>
      </w:r>
      <w:r w:rsidRPr="00685E68">
        <w:rPr>
          <w:rFonts w:ascii="Arial Narrow" w:eastAsia="Times New Roman" w:hAnsi="Arial Narrow" w:cs="Times New Roman"/>
          <w:color w:val="000000"/>
          <w:sz w:val="28"/>
          <w:szCs w:val="28"/>
          <w:lang w:eastAsia="fr-FR"/>
        </w:rPr>
        <w:t>ensemble d’idées socialement partagées qui attribuent des rôles, des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comportements, des caractéristiques à des personnes en fonction de leur sexe.</w:t>
      </w:r>
    </w:p>
    <w:p w:rsidR="00667A4D" w:rsidRPr="00685E68" w:rsidRDefault="004661A8" w:rsidP="004661A8">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Équité des genres : </w:t>
      </w:r>
      <w:r w:rsidRPr="00685E68">
        <w:rPr>
          <w:rFonts w:ascii="Arial Narrow" w:eastAsia="Times New Roman" w:hAnsi="Arial Narrow" w:cs="Times New Roman"/>
          <w:color w:val="000000"/>
          <w:sz w:val="28"/>
          <w:szCs w:val="28"/>
          <w:lang w:eastAsia="fr-FR"/>
        </w:rPr>
        <w:t xml:space="preserve">positionnement sur l’égalité entre hommes et femmes, qui part de l’analyse des différences par rapport à la condition et la position des deux sexes, aussi bien au sein des foyers qu’au sein de la communauté et de la société, et qui vise à éliminer les inégalités. L’application d’une approche d’équité des genres ne consiste pas à utiliser un ensemble de techniques d’analyse, mais plutôt à travailler en faveur de l’égalité effective entre hommes et femmes qui </w:t>
      </w:r>
      <w:proofErr w:type="gramStart"/>
      <w:r w:rsidRPr="00685E68">
        <w:rPr>
          <w:rFonts w:ascii="Arial Narrow" w:eastAsia="Times New Roman" w:hAnsi="Arial Narrow" w:cs="Times New Roman"/>
          <w:color w:val="000000"/>
          <w:sz w:val="28"/>
          <w:szCs w:val="28"/>
          <w:lang w:eastAsia="fr-FR"/>
        </w:rPr>
        <w:t>fait</w:t>
      </w:r>
      <w:proofErr w:type="gramEnd"/>
      <w:r w:rsidRPr="00685E68">
        <w:rPr>
          <w:rFonts w:ascii="Arial Narrow" w:eastAsia="Times New Roman" w:hAnsi="Arial Narrow" w:cs="Times New Roman"/>
          <w:color w:val="000000"/>
          <w:sz w:val="28"/>
          <w:szCs w:val="28"/>
          <w:lang w:eastAsia="fr-FR"/>
        </w:rPr>
        <w:t xml:space="preserve"> partie intégrante du concept de développement humain.</w:t>
      </w:r>
    </w:p>
    <w:p w:rsidR="00667A4D" w:rsidRPr="00685E68" w:rsidRDefault="004661A8" w:rsidP="004661A8">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Approche GED (Genre et Développement) : </w:t>
      </w:r>
      <w:r w:rsidRPr="00685E68">
        <w:rPr>
          <w:rFonts w:ascii="Arial Narrow" w:eastAsia="Times New Roman" w:hAnsi="Arial Narrow" w:cs="Times New Roman"/>
          <w:color w:val="000000"/>
          <w:sz w:val="28"/>
          <w:szCs w:val="28"/>
          <w:lang w:eastAsia="fr-FR"/>
        </w:rPr>
        <w:t xml:space="preserve">stratégie qui, dans le cadre de la Coopération pour le Développement, met l’accent sur l’analyse des rapports de pouvoir inégaux entre les femmes et les hommes. Selon cette approche, les relations de domination/subordination entre les genres constituent un obstacle à l’égalité. Par conséquent, les politiques de développement doivent faire face à ces </w:t>
      </w:r>
      <w:r w:rsidRPr="00685E68">
        <w:rPr>
          <w:rFonts w:ascii="Arial Narrow" w:eastAsia="Times New Roman" w:hAnsi="Arial Narrow" w:cs="Times New Roman"/>
          <w:color w:val="000000"/>
          <w:sz w:val="28"/>
          <w:szCs w:val="28"/>
          <w:lang w:eastAsia="fr-FR"/>
        </w:rPr>
        <w:lastRenderedPageBreak/>
        <w:t>asymétries de pouvoir en soutenant des processus d’autonomisation et d’organisation des femmes.</w:t>
      </w:r>
    </w:p>
    <w:p w:rsidR="00667A4D" w:rsidRPr="00685E68" w:rsidRDefault="004661A8" w:rsidP="00667A4D">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Besoins pratiques des femmes : </w:t>
      </w:r>
      <w:r w:rsidRPr="00685E68">
        <w:rPr>
          <w:rFonts w:ascii="Arial Narrow" w:eastAsia="Times New Roman" w:hAnsi="Arial Narrow" w:cs="Times New Roman"/>
          <w:color w:val="000000"/>
          <w:sz w:val="28"/>
          <w:szCs w:val="28"/>
          <w:lang w:eastAsia="fr-FR"/>
        </w:rPr>
        <w:t>ce sont les besoins immédiats et matériels liés aux activités courantes des femmes. La satisfaction des besoins pratiques rend la vie des femmes plus facile dans l’immédiat. Ces besoins sont différents en fonction des femmes (alimentation, logement, services de base, prestations sociales, etc.). On peut y répondre rapidement par des solutions concrètes sans modifier pour autant les rôles traditionnellement attribués et les relations inégales de pouvoir entre hommes et femmes.</w:t>
      </w:r>
    </w:p>
    <w:p w:rsidR="00667A4D" w:rsidRPr="00685E68" w:rsidRDefault="004661A8" w:rsidP="00667A4D">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Besoins/intérêts stratégiques liés au genre : </w:t>
      </w:r>
      <w:r w:rsidRPr="00685E68">
        <w:rPr>
          <w:rFonts w:ascii="Arial Narrow" w:eastAsia="Times New Roman" w:hAnsi="Arial Narrow" w:cs="Times New Roman"/>
          <w:color w:val="000000"/>
          <w:sz w:val="28"/>
          <w:szCs w:val="28"/>
          <w:lang w:eastAsia="fr-FR"/>
        </w:rPr>
        <w:t xml:space="preserve">les actions portant sur les besoins stratégiques des femmes leur permettant de changer de vie dans le futur. Ces intérêts sont communs à presque toutes les femmes (plus grande flexibilité dans la répartition des tâches, réduction du travail à la maison, élimination de la discrimination juridique, plus grand participation politique et leadership, élimination de la violence de genre, plus grand contrôle sur leur reproductivité, etc.). Ils ne sont pas facilement identifiables, sont liés à une position sociale désavantageuse des femmes et leur permettent d’agir comme des participantes actives. Ils ne peuvent être obtenus qu'à long terme et à partir </w:t>
      </w:r>
      <w:proofErr w:type="gramStart"/>
      <w:r w:rsidRPr="00685E68">
        <w:rPr>
          <w:rFonts w:ascii="Arial Narrow" w:eastAsia="Times New Roman" w:hAnsi="Arial Narrow" w:cs="Times New Roman"/>
          <w:color w:val="000000"/>
          <w:sz w:val="28"/>
          <w:szCs w:val="28"/>
          <w:lang w:eastAsia="fr-FR"/>
        </w:rPr>
        <w:t>de la</w:t>
      </w:r>
      <w:r w:rsidR="00667A4D" w:rsidRPr="00685E68">
        <w:rPr>
          <w:rFonts w:ascii="Arial Narrow" w:eastAsia="Times New Roman" w:hAnsi="Arial Narrow" w:cs="Times New Roman"/>
          <w:sz w:val="28"/>
          <w:szCs w:val="28"/>
          <w:lang w:eastAsia="fr-FR"/>
        </w:rPr>
        <w:t xml:space="preserve"> </w:t>
      </w:r>
      <w:r w:rsidRPr="00685E68">
        <w:rPr>
          <w:rFonts w:ascii="Arial Narrow" w:eastAsia="Times New Roman" w:hAnsi="Arial Narrow" w:cs="Times New Roman"/>
          <w:color w:val="000000"/>
          <w:sz w:val="28"/>
          <w:szCs w:val="28"/>
          <w:lang w:eastAsia="fr-FR"/>
        </w:rPr>
        <w:t>sensibilisations</w:t>
      </w:r>
      <w:proofErr w:type="gramEnd"/>
      <w:r w:rsidRPr="00685E68">
        <w:rPr>
          <w:rFonts w:ascii="Arial Narrow" w:eastAsia="Times New Roman" w:hAnsi="Arial Narrow" w:cs="Times New Roman"/>
          <w:color w:val="000000"/>
          <w:sz w:val="28"/>
          <w:szCs w:val="28"/>
          <w:lang w:eastAsia="fr-FR"/>
        </w:rPr>
        <w:t>, la confiance en soi, l'éducation et la mobilisation politique. Ils modifient obligatoirement les rôles et les relations de genre traditionnels.</w:t>
      </w:r>
    </w:p>
    <w:p w:rsidR="00667A4D" w:rsidRPr="00685E68" w:rsidRDefault="004661A8" w:rsidP="00667A4D">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proofErr w:type="spellStart"/>
      <w:r w:rsidRPr="00685E68">
        <w:rPr>
          <w:rFonts w:ascii="Arial Narrow" w:eastAsia="Times New Roman" w:hAnsi="Arial Narrow" w:cs="Times New Roman"/>
          <w:b/>
          <w:bCs/>
          <w:color w:val="000000"/>
          <w:sz w:val="28"/>
          <w:szCs w:val="28"/>
          <w:lang w:eastAsia="fr-FR"/>
        </w:rPr>
        <w:t>Transversalitation</w:t>
      </w:r>
      <w:proofErr w:type="spellEnd"/>
      <w:r w:rsidRPr="00685E68">
        <w:rPr>
          <w:rFonts w:ascii="Arial Narrow" w:eastAsia="Times New Roman" w:hAnsi="Arial Narrow" w:cs="Times New Roman"/>
          <w:b/>
          <w:bCs/>
          <w:color w:val="000000"/>
          <w:sz w:val="28"/>
          <w:szCs w:val="28"/>
          <w:lang w:eastAsia="fr-FR"/>
        </w:rPr>
        <w:t xml:space="preserve"> de l’approche de genre ou </w:t>
      </w:r>
      <w:proofErr w:type="spellStart"/>
      <w:r w:rsidRPr="00685E68">
        <w:rPr>
          <w:rFonts w:ascii="Arial Narrow" w:eastAsia="Times New Roman" w:hAnsi="Arial Narrow" w:cs="Times New Roman"/>
          <w:b/>
          <w:bCs/>
          <w:i/>
          <w:iCs/>
          <w:color w:val="000000"/>
          <w:sz w:val="28"/>
          <w:szCs w:val="28"/>
          <w:lang w:eastAsia="fr-FR"/>
        </w:rPr>
        <w:t>mainstreaming</w:t>
      </w:r>
      <w:proofErr w:type="spellEnd"/>
      <w:r w:rsidRPr="00685E68">
        <w:rPr>
          <w:rFonts w:ascii="Arial Narrow" w:eastAsia="Times New Roman" w:hAnsi="Arial Narrow" w:cs="Times New Roman"/>
          <w:b/>
          <w:bCs/>
          <w:i/>
          <w:iCs/>
          <w:color w:val="000000"/>
          <w:sz w:val="28"/>
          <w:szCs w:val="28"/>
          <w:lang w:eastAsia="fr-FR"/>
        </w:rPr>
        <w:t xml:space="preserve"> </w:t>
      </w:r>
      <w:r w:rsidRPr="00685E68">
        <w:rPr>
          <w:rFonts w:ascii="Arial Narrow" w:eastAsia="Times New Roman" w:hAnsi="Arial Narrow" w:cs="Times New Roman"/>
          <w:b/>
          <w:bCs/>
          <w:color w:val="000000"/>
          <w:sz w:val="28"/>
          <w:szCs w:val="28"/>
          <w:lang w:eastAsia="fr-FR"/>
        </w:rPr>
        <w:t xml:space="preserve">: </w:t>
      </w:r>
      <w:r w:rsidRPr="00685E68">
        <w:rPr>
          <w:rFonts w:ascii="Arial Narrow" w:eastAsia="Times New Roman" w:hAnsi="Arial Narrow" w:cs="Times New Roman"/>
          <w:color w:val="000000"/>
          <w:sz w:val="28"/>
          <w:szCs w:val="28"/>
          <w:lang w:eastAsia="fr-FR"/>
        </w:rPr>
        <w:t>stratégie qui prétend aborder</w:t>
      </w:r>
      <w:r w:rsidRPr="00685E68">
        <w:rPr>
          <w:rFonts w:ascii="Arial Narrow" w:eastAsia="Times New Roman" w:hAnsi="Arial Narrow" w:cs="Times New Roman"/>
          <w:color w:val="000000"/>
          <w:sz w:val="28"/>
          <w:szCs w:val="28"/>
          <w:lang w:eastAsia="fr-FR"/>
        </w:rPr>
        <w:br/>
        <w:t>l’équité des genres non seulement de manière sectorielle mais aussi en l’intégrant au cœur des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processus des organisations. Cela se traduit par des mesures spécifiques visant à aborder les inégalités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de genre dans tous les domaines d’action et/ou départements de l’organisation.</w:t>
      </w:r>
    </w:p>
    <w:p w:rsidR="00667A4D" w:rsidRPr="00685E68" w:rsidRDefault="004661A8" w:rsidP="00667A4D">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Autonomisation des femmes : </w:t>
      </w:r>
      <w:r w:rsidRPr="00685E68">
        <w:rPr>
          <w:rFonts w:ascii="Arial Narrow" w:eastAsia="Times New Roman" w:hAnsi="Arial Narrow" w:cs="Times New Roman"/>
          <w:color w:val="000000"/>
          <w:sz w:val="28"/>
          <w:szCs w:val="28"/>
          <w:lang w:eastAsia="fr-FR"/>
        </w:rPr>
        <w:t>stratégie fondamentale pour créer et consolider des processus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d’émancipation, de développement et de croissance personnelle et collective.</w:t>
      </w:r>
      <w:r w:rsidRPr="00685E68">
        <w:rPr>
          <w:rFonts w:ascii="Arial Narrow" w:eastAsia="Times New Roman" w:hAnsi="Arial Narrow" w:cs="Times New Roman"/>
          <w:color w:val="000000"/>
          <w:sz w:val="28"/>
          <w:szCs w:val="28"/>
          <w:lang w:eastAsia="fr-FR"/>
        </w:rPr>
        <w:br/>
      </w:r>
      <w:r w:rsidRPr="00685E68">
        <w:rPr>
          <w:rFonts w:ascii="Arial Narrow" w:eastAsia="Times New Roman" w:hAnsi="Arial Narrow" w:cs="Times New Roman"/>
          <w:color w:val="000000"/>
          <w:sz w:val="28"/>
          <w:szCs w:val="28"/>
          <w:lang w:eastAsia="fr-FR"/>
        </w:rPr>
        <w:lastRenderedPageBreak/>
        <w:t>L'autonomisation des femmes signifie renforcer leurs capacités et leur rôle comme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groupe social, ce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qui implique un changement aussi bien individuel (plus de confiance en elle, capacité de décision) que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collectif (plus de participation et capacité d’organisation).</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L’autonomisation des femmes leur permet</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d’être des actrices de changement, pour pouvoir changer leur situation et s’organiser afin de modifier</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la position qu’elles occupent par rapport aux hommes dans le domaine social, politique et personnel.</w:t>
      </w:r>
    </w:p>
    <w:p w:rsidR="00667A4D" w:rsidRPr="00685E68" w:rsidRDefault="004661A8" w:rsidP="00667A4D">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Changement Organisationnel en faveur de l’Équité des Genres (</w:t>
      </w:r>
      <w:proofErr w:type="spellStart"/>
      <w:r w:rsidRPr="00685E68">
        <w:rPr>
          <w:rFonts w:ascii="Arial Narrow" w:eastAsia="Times New Roman" w:hAnsi="Arial Narrow" w:cs="Times New Roman"/>
          <w:b/>
          <w:bCs/>
          <w:color w:val="000000"/>
          <w:sz w:val="28"/>
          <w:szCs w:val="28"/>
          <w:lang w:eastAsia="fr-FR"/>
        </w:rPr>
        <w:t>CofEG</w:t>
      </w:r>
      <w:proofErr w:type="spellEnd"/>
      <w:r w:rsidRPr="00685E68">
        <w:rPr>
          <w:rFonts w:ascii="Arial Narrow" w:eastAsia="Times New Roman" w:hAnsi="Arial Narrow" w:cs="Times New Roman"/>
          <w:b/>
          <w:bCs/>
          <w:color w:val="000000"/>
          <w:sz w:val="28"/>
          <w:szCs w:val="28"/>
          <w:lang w:eastAsia="fr-FR"/>
        </w:rPr>
        <w:t xml:space="preserve">) : </w:t>
      </w:r>
      <w:r w:rsidRPr="00685E68">
        <w:rPr>
          <w:rFonts w:ascii="Arial Narrow" w:eastAsia="Times New Roman" w:hAnsi="Arial Narrow" w:cs="Times New Roman"/>
          <w:color w:val="000000"/>
          <w:sz w:val="28"/>
          <w:szCs w:val="28"/>
          <w:lang w:eastAsia="fr-FR"/>
        </w:rPr>
        <w:t>approche qui consiste à</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considérer que l´équité des genres demande une transformation des organisations agissant comme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 xml:space="preserve">agents de développement. La méthodologie </w:t>
      </w:r>
      <w:proofErr w:type="spellStart"/>
      <w:r w:rsidRPr="00685E68">
        <w:rPr>
          <w:rFonts w:ascii="Arial Narrow" w:eastAsia="Times New Roman" w:hAnsi="Arial Narrow" w:cs="Times New Roman"/>
          <w:color w:val="000000"/>
          <w:sz w:val="28"/>
          <w:szCs w:val="28"/>
          <w:lang w:eastAsia="fr-FR"/>
        </w:rPr>
        <w:t>CofEG</w:t>
      </w:r>
      <w:proofErr w:type="spellEnd"/>
      <w:r w:rsidRPr="00685E68">
        <w:rPr>
          <w:rFonts w:ascii="Arial Narrow" w:eastAsia="Times New Roman" w:hAnsi="Arial Narrow" w:cs="Times New Roman"/>
          <w:color w:val="000000"/>
          <w:sz w:val="28"/>
          <w:szCs w:val="28"/>
          <w:lang w:eastAsia="fr-FR"/>
        </w:rPr>
        <w:t xml:space="preserve"> permet de discerner les dynamiques, les routines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et les modes de fonctionnement donnant lieu à des inégalités de genre au sein des organisations pour</w:t>
      </w:r>
      <w:r w:rsidRPr="00685E68">
        <w:rPr>
          <w:rFonts w:ascii="Arial Narrow" w:eastAsia="Times New Roman" w:hAnsi="Arial Narrow" w:cs="Times New Roman"/>
          <w:color w:val="000000"/>
          <w:sz w:val="28"/>
          <w:szCs w:val="28"/>
          <w:lang w:eastAsia="fr-FR"/>
        </w:rPr>
        <w:br/>
        <w:t>concevoir des mesures concrètes visant à les prévenir et à les éliminer. La vision est</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intégrale, car tous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les domaines de l’organisation sont analysés, y compris les valeurs et</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la culture organisationnelle.</w:t>
      </w:r>
    </w:p>
    <w:p w:rsidR="00667A4D" w:rsidRPr="00685E68" w:rsidRDefault="004661A8" w:rsidP="00667A4D">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Culture organisationnelle avec une approche de genre : </w:t>
      </w:r>
      <w:r w:rsidRPr="00685E68">
        <w:rPr>
          <w:rFonts w:ascii="Arial Narrow" w:eastAsia="Times New Roman" w:hAnsi="Arial Narrow" w:cs="Times New Roman"/>
          <w:color w:val="000000"/>
          <w:sz w:val="28"/>
          <w:szCs w:val="28"/>
          <w:lang w:eastAsia="fr-FR"/>
        </w:rPr>
        <w:t>système de normes, croyances et valeurs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qui déterminent le fonctionnement et le comportement des personnes faisant partie d’une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organisation. Ces normes, croyances et valeurs peuvent être fixées de manière non formelle, à travers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des pactes tacites et attribution implicite de rôles, ou bien être établies à partir d’un système régulé,</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explicite et connu par tous les membres. La culture de l’organisation dépend très fortement des valeurs</w:t>
      </w:r>
      <w:r w:rsidRPr="00685E68">
        <w:rPr>
          <w:rFonts w:ascii="Arial Narrow" w:eastAsia="Times New Roman" w:hAnsi="Arial Narrow" w:cs="Times New Roman"/>
          <w:color w:val="000000"/>
          <w:sz w:val="28"/>
          <w:szCs w:val="28"/>
          <w:lang w:eastAsia="fr-FR"/>
        </w:rPr>
        <w:br/>
        <w:t>en vigueur au sein de la société, des structures de pouvoir existantes et du système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d’inégalité auquel</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les femmes sont soumises. Par conséquent, une culture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organisationnelle avec une approche de genre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implique une révision des inerties qui marquent les valeurs hégémoniques et perpétuent les inégalités,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et vise des dynamiques de fonctionnement qui mettent en valeur l’égalité entre femmes et hommes.</w:t>
      </w:r>
    </w:p>
    <w:p w:rsidR="00667A4D" w:rsidRPr="00685E68" w:rsidRDefault="004661A8" w:rsidP="00667A4D">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lastRenderedPageBreak/>
        <w:t xml:space="preserve">Analyse des </w:t>
      </w:r>
      <w:proofErr w:type="spellStart"/>
      <w:r w:rsidRPr="00685E68">
        <w:rPr>
          <w:rFonts w:ascii="Arial Narrow" w:eastAsia="Times New Roman" w:hAnsi="Arial Narrow" w:cs="Times New Roman"/>
          <w:b/>
          <w:bCs/>
          <w:color w:val="000000"/>
          <w:sz w:val="28"/>
          <w:szCs w:val="28"/>
          <w:lang w:eastAsia="fr-FR"/>
        </w:rPr>
        <w:t>Sexospécificités</w:t>
      </w:r>
      <w:proofErr w:type="spellEnd"/>
      <w:r w:rsidRPr="00685E68">
        <w:rPr>
          <w:rFonts w:ascii="Arial Narrow" w:eastAsia="Times New Roman" w:hAnsi="Arial Narrow" w:cs="Times New Roman"/>
          <w:b/>
          <w:bCs/>
          <w:color w:val="000000"/>
          <w:sz w:val="28"/>
          <w:szCs w:val="28"/>
          <w:lang w:eastAsia="fr-FR"/>
        </w:rPr>
        <w:t xml:space="preserve">/Genres </w:t>
      </w:r>
      <w:r w:rsidRPr="00685E68">
        <w:rPr>
          <w:rFonts w:ascii="Arial Narrow" w:eastAsia="Times New Roman" w:hAnsi="Arial Narrow" w:cs="Times New Roman"/>
          <w:color w:val="000000"/>
          <w:sz w:val="28"/>
          <w:szCs w:val="28"/>
          <w:lang w:eastAsia="fr-FR"/>
        </w:rPr>
        <w:t>: outil pour analyser les réalités et les problématiques sociales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en tenant compte des différentes situations et expériences des femmes et des hommes. L’analyse des</w:t>
      </w:r>
      <w:r w:rsidR="00667A4D" w:rsidRPr="00685E68">
        <w:rPr>
          <w:rFonts w:ascii="Arial Narrow" w:eastAsia="Times New Roman" w:hAnsi="Arial Narrow" w:cs="Times New Roman"/>
          <w:color w:val="000000"/>
          <w:sz w:val="28"/>
          <w:szCs w:val="28"/>
          <w:lang w:eastAsia="fr-FR"/>
        </w:rPr>
        <w:t xml:space="preserve"> </w:t>
      </w:r>
      <w:proofErr w:type="spellStart"/>
      <w:r w:rsidRPr="00685E68">
        <w:rPr>
          <w:rFonts w:ascii="Arial Narrow" w:eastAsia="Times New Roman" w:hAnsi="Arial Narrow" w:cs="Times New Roman"/>
          <w:color w:val="000000"/>
          <w:sz w:val="28"/>
          <w:szCs w:val="28"/>
          <w:lang w:eastAsia="fr-FR"/>
        </w:rPr>
        <w:t>sexospécificités</w:t>
      </w:r>
      <w:proofErr w:type="spellEnd"/>
      <w:r w:rsidRPr="00685E68">
        <w:rPr>
          <w:rFonts w:ascii="Arial Narrow" w:eastAsia="Times New Roman" w:hAnsi="Arial Narrow" w:cs="Times New Roman"/>
          <w:color w:val="000000"/>
          <w:sz w:val="28"/>
          <w:szCs w:val="28"/>
          <w:lang w:eastAsia="fr-FR"/>
        </w:rPr>
        <w:t>/genres permet de mettre en évidence les problématiques et les besoins spécifiques</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des femmes et des hommes, dans le but d’identifier les inégalités et les désavantages. Il s’agit d’un</w:t>
      </w:r>
      <w:r w:rsidRPr="00685E68">
        <w:rPr>
          <w:rFonts w:ascii="Arial Narrow" w:eastAsia="Times New Roman" w:hAnsi="Arial Narrow" w:cs="Times New Roman"/>
          <w:color w:val="000000"/>
          <w:sz w:val="28"/>
          <w:szCs w:val="28"/>
          <w:lang w:eastAsia="fr-FR"/>
        </w:rPr>
        <w:br/>
        <w:t>point de départ obligatoire pour pouvoir planifier une action sociale sans ignorer la situation</w:t>
      </w:r>
      <w:r w:rsidRPr="00685E68">
        <w:rPr>
          <w:rFonts w:ascii="Arial Narrow" w:eastAsia="Times New Roman" w:hAnsi="Arial Narrow" w:cs="Times New Roman"/>
          <w:color w:val="000000"/>
          <w:sz w:val="28"/>
          <w:szCs w:val="28"/>
          <w:lang w:eastAsia="fr-FR"/>
        </w:rPr>
        <w:br/>
        <w:t>désavantageuse des femmes et répondre ainsi aux besoins et intérêts de toute la</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population.</w:t>
      </w:r>
    </w:p>
    <w:p w:rsidR="00667A4D" w:rsidRPr="00685E68" w:rsidRDefault="004661A8" w:rsidP="00667A4D">
      <w:pPr>
        <w:pStyle w:val="Paragraphedeliste"/>
        <w:numPr>
          <w:ilvl w:val="0"/>
          <w:numId w:val="6"/>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Intégration d’une approche de genre dans les programmes et les projets : </w:t>
      </w:r>
      <w:r w:rsidRPr="00685E68">
        <w:rPr>
          <w:rFonts w:ascii="Arial Narrow" w:eastAsia="Times New Roman" w:hAnsi="Arial Narrow" w:cs="Times New Roman"/>
          <w:color w:val="000000"/>
          <w:sz w:val="28"/>
          <w:szCs w:val="28"/>
          <w:lang w:eastAsia="fr-FR"/>
        </w:rPr>
        <w:t>intégrer</w:t>
      </w:r>
    </w:p>
    <w:p w:rsidR="00A100E0" w:rsidRPr="00685E68" w:rsidRDefault="004661A8" w:rsidP="00667A4D">
      <w:pPr>
        <w:pStyle w:val="Paragraphedeliste"/>
        <w:spacing w:line="360" w:lineRule="auto"/>
        <w:ind w:left="708"/>
        <w:jc w:val="both"/>
        <w:rPr>
          <w:rFonts w:ascii="Arial Narrow" w:hAnsi="Arial Narrow"/>
          <w:sz w:val="28"/>
          <w:szCs w:val="28"/>
          <w:lang w:eastAsia="fr-FR"/>
        </w:rPr>
      </w:pPr>
      <w:proofErr w:type="gramStart"/>
      <w:r w:rsidRPr="00685E68">
        <w:rPr>
          <w:rFonts w:ascii="Arial Narrow" w:eastAsia="Times New Roman" w:hAnsi="Arial Narrow" w:cs="Times New Roman"/>
          <w:color w:val="000000"/>
          <w:sz w:val="28"/>
          <w:szCs w:val="28"/>
          <w:lang w:eastAsia="fr-FR"/>
        </w:rPr>
        <w:t>une</w:t>
      </w:r>
      <w:proofErr w:type="gramEnd"/>
      <w:r w:rsidRPr="00685E68">
        <w:rPr>
          <w:rFonts w:ascii="Arial Narrow" w:eastAsia="Times New Roman" w:hAnsi="Arial Narrow" w:cs="Times New Roman"/>
          <w:color w:val="000000"/>
          <w:sz w:val="28"/>
          <w:szCs w:val="28"/>
          <w:lang w:eastAsia="fr-FR"/>
        </w:rPr>
        <w:t xml:space="preserve"> approche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de genre dans les programmes et les projets de Coopération Internationale, d'Éducation pour le</w:t>
      </w:r>
      <w:r w:rsidR="00667A4D"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Développement et Action Sociale implique :</w:t>
      </w:r>
    </w:p>
    <w:p w:rsidR="00A100E0" w:rsidRPr="00685E68" w:rsidRDefault="004661A8" w:rsidP="00A100E0">
      <w:pPr>
        <w:pStyle w:val="Paragraphedeliste"/>
        <w:numPr>
          <w:ilvl w:val="0"/>
          <w:numId w:val="7"/>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Faire un diagnostic de la réalité avec des outils d’analyse des </w:t>
      </w:r>
      <w:proofErr w:type="spellStart"/>
      <w:r w:rsidRPr="00685E68">
        <w:rPr>
          <w:rFonts w:ascii="Arial Narrow" w:eastAsia="Times New Roman" w:hAnsi="Arial Narrow" w:cs="Times New Roman"/>
          <w:color w:val="000000"/>
          <w:sz w:val="28"/>
          <w:szCs w:val="28"/>
          <w:lang w:eastAsia="fr-FR"/>
        </w:rPr>
        <w:t>sexospécifiques</w:t>
      </w:r>
      <w:proofErr w:type="spellEnd"/>
      <w:r w:rsidRPr="00685E68">
        <w:rPr>
          <w:rFonts w:ascii="Arial Narrow" w:eastAsia="Times New Roman" w:hAnsi="Arial Narrow" w:cs="Times New Roman"/>
          <w:color w:val="000000"/>
          <w:sz w:val="28"/>
          <w:szCs w:val="28"/>
          <w:lang w:eastAsia="fr-FR"/>
        </w:rPr>
        <w:t>/genres.</w:t>
      </w:r>
    </w:p>
    <w:p w:rsidR="00A100E0" w:rsidRPr="00685E68" w:rsidRDefault="004661A8" w:rsidP="00A100E0">
      <w:pPr>
        <w:pStyle w:val="Paragraphedeliste"/>
        <w:numPr>
          <w:ilvl w:val="0"/>
          <w:numId w:val="7"/>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Mettre en lumière comment les problématiques que le programme ou le projet prétend</w:t>
      </w:r>
      <w:r w:rsidR="00A100E0"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aborder touchent de manière différenciée les femmes et les hommes.</w:t>
      </w:r>
    </w:p>
    <w:p w:rsidR="00A100E0" w:rsidRPr="00685E68" w:rsidRDefault="004661A8" w:rsidP="00A100E0">
      <w:pPr>
        <w:pStyle w:val="Paragraphedeliste"/>
        <w:numPr>
          <w:ilvl w:val="0"/>
          <w:numId w:val="7"/>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Proposer des objectifs qui répondent aux besoins et pétitions, aussi bien de la part des</w:t>
      </w:r>
      <w:r w:rsidR="00A100E0"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hommes que des femmes, de la population participante.</w:t>
      </w:r>
    </w:p>
    <w:p w:rsidR="00A100E0" w:rsidRPr="00685E68" w:rsidRDefault="004661A8" w:rsidP="00A100E0">
      <w:pPr>
        <w:pStyle w:val="Paragraphedeliste"/>
        <w:numPr>
          <w:ilvl w:val="0"/>
          <w:numId w:val="7"/>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Proposer des objectifs qui répondent aux intérêts stratégiques des femmes, et non pas</w:t>
      </w:r>
      <w:r w:rsidR="00A100E0"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uniquement à leurs besoins pratiques.</w:t>
      </w:r>
    </w:p>
    <w:p w:rsidR="004661A8" w:rsidRPr="00685E68" w:rsidRDefault="004661A8" w:rsidP="00A100E0">
      <w:pPr>
        <w:pStyle w:val="Paragraphedeliste"/>
        <w:numPr>
          <w:ilvl w:val="0"/>
          <w:numId w:val="7"/>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Planifier des actions, avec des ressources allouées, qui contribuent à atteindre les objectifs</w:t>
      </w:r>
      <w:r w:rsidR="00A100E0"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visant les intérêts stratégiques des femmes.</w:t>
      </w:r>
    </w:p>
    <w:p w:rsidR="004661A8" w:rsidRPr="00685E68" w:rsidRDefault="004661A8" w:rsidP="00667A4D">
      <w:pPr>
        <w:pBdr>
          <w:bottom w:val="single" w:sz="4" w:space="1" w:color="auto"/>
        </w:pBdr>
        <w:shd w:val="clear" w:color="auto" w:fill="002060"/>
        <w:spacing w:line="360" w:lineRule="auto"/>
        <w:jc w:val="center"/>
        <w:rPr>
          <w:rFonts w:ascii="Arial Narrow" w:hAnsi="Arial Narrow"/>
          <w:b/>
          <w:sz w:val="28"/>
          <w:szCs w:val="28"/>
        </w:rPr>
      </w:pPr>
      <w:r w:rsidRPr="00685E68">
        <w:rPr>
          <w:rFonts w:ascii="Arial Narrow" w:hAnsi="Arial Narrow"/>
          <w:b/>
          <w:sz w:val="28"/>
          <w:szCs w:val="28"/>
        </w:rPr>
        <w:t>2. Introduction</w:t>
      </w:r>
    </w:p>
    <w:p w:rsidR="004661A8" w:rsidRPr="00685E68" w:rsidRDefault="004661A8" w:rsidP="004661A8">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À l’issue de la </w:t>
      </w:r>
      <w:r w:rsidRPr="00685E68">
        <w:rPr>
          <w:rFonts w:ascii="Arial Narrow" w:eastAsia="Times New Roman" w:hAnsi="Arial Narrow" w:cs="Times New Roman"/>
          <w:i/>
          <w:iCs/>
          <w:color w:val="000000"/>
          <w:sz w:val="28"/>
          <w:szCs w:val="28"/>
          <w:lang w:eastAsia="fr-FR"/>
        </w:rPr>
        <w:t xml:space="preserve">Déclaration et du Programme d’Action de Beijing </w:t>
      </w:r>
      <w:r w:rsidRPr="00685E68">
        <w:rPr>
          <w:rFonts w:ascii="Arial Narrow" w:eastAsia="Times New Roman" w:hAnsi="Arial Narrow" w:cs="Times New Roman"/>
          <w:color w:val="000000"/>
          <w:sz w:val="28"/>
          <w:szCs w:val="28"/>
          <w:lang w:eastAsia="fr-FR"/>
        </w:rPr>
        <w:t>en 1995, les Nations Unies ont</w:t>
      </w:r>
      <w:r w:rsidRPr="00685E68">
        <w:rPr>
          <w:rFonts w:ascii="Arial Narrow" w:eastAsia="Times New Roman" w:hAnsi="Arial Narrow" w:cs="Times New Roman"/>
          <w:color w:val="000000"/>
          <w:sz w:val="28"/>
          <w:szCs w:val="28"/>
          <w:lang w:eastAsia="fr-FR"/>
        </w:rPr>
        <w:br/>
      </w:r>
      <w:r w:rsidRPr="00685E68">
        <w:rPr>
          <w:rFonts w:ascii="Arial Narrow" w:eastAsia="Times New Roman" w:hAnsi="Arial Narrow" w:cs="Times New Roman"/>
          <w:color w:val="000000"/>
          <w:sz w:val="28"/>
          <w:szCs w:val="28"/>
          <w:lang w:eastAsia="fr-FR"/>
        </w:rPr>
        <w:lastRenderedPageBreak/>
        <w:t>adopté comme principe fondamentale l’intégration de l’équité des genres dans toutes les politiques</w:t>
      </w:r>
      <w:r w:rsidRPr="00685E68">
        <w:rPr>
          <w:rFonts w:ascii="Arial Narrow" w:eastAsia="Times New Roman" w:hAnsi="Arial Narrow" w:cs="Times New Roman"/>
          <w:color w:val="000000"/>
          <w:sz w:val="28"/>
          <w:szCs w:val="28"/>
          <w:lang w:eastAsia="fr-FR"/>
        </w:rPr>
        <w:br/>
        <w:t>et les programmes. Sous le paradigme du Développement Humain Durable, au niveau international il</w:t>
      </w:r>
      <w:r w:rsidRPr="00685E68">
        <w:rPr>
          <w:rFonts w:ascii="Arial Narrow" w:eastAsia="Times New Roman" w:hAnsi="Arial Narrow" w:cs="Times New Roman"/>
          <w:color w:val="000000"/>
          <w:sz w:val="28"/>
          <w:szCs w:val="28"/>
          <w:lang w:eastAsia="fr-FR"/>
        </w:rPr>
        <w:br/>
        <w:t>est accordé que la promotion du développement n'est possible que si nous tenons compte de la</w:t>
      </w:r>
      <w:r w:rsidRPr="00685E68">
        <w:rPr>
          <w:rFonts w:ascii="Arial Narrow" w:eastAsia="Times New Roman" w:hAnsi="Arial Narrow" w:cs="Times New Roman"/>
          <w:color w:val="000000"/>
          <w:sz w:val="28"/>
          <w:szCs w:val="28"/>
          <w:lang w:eastAsia="fr-FR"/>
        </w:rPr>
        <w:br/>
        <w:t>situation d'inégalité dans laquelle vivent les femmes partout dans le monde, y compris dans notre</w:t>
      </w:r>
      <w:r w:rsidRPr="00685E68">
        <w:rPr>
          <w:rFonts w:ascii="Arial Narrow" w:eastAsia="Times New Roman" w:hAnsi="Arial Narrow" w:cs="Times New Roman"/>
          <w:color w:val="000000"/>
          <w:sz w:val="28"/>
          <w:szCs w:val="28"/>
          <w:lang w:eastAsia="fr-FR"/>
        </w:rPr>
        <w:br/>
        <w:t>société.</w:t>
      </w:r>
      <w:r w:rsidRPr="00685E68">
        <w:rPr>
          <w:rFonts w:ascii="Arial Narrow" w:eastAsia="Times New Roman" w:hAnsi="Arial Narrow" w:cs="Times New Roman"/>
          <w:color w:val="000000"/>
          <w:sz w:val="28"/>
          <w:szCs w:val="28"/>
          <w:lang w:eastAsia="fr-FR"/>
        </w:rPr>
        <w:br/>
        <w:t xml:space="preserve">Aussi, </w:t>
      </w:r>
      <w:r w:rsidR="0077217F" w:rsidRPr="00685E68">
        <w:rPr>
          <w:rFonts w:ascii="Arial Narrow" w:eastAsia="Times New Roman" w:hAnsi="Arial Narrow" w:cs="Times New Roman"/>
          <w:color w:val="000000"/>
          <w:sz w:val="28"/>
          <w:szCs w:val="28"/>
          <w:lang w:eastAsia="fr-FR"/>
        </w:rPr>
        <w:t>REMED</w:t>
      </w:r>
      <w:r w:rsidRPr="00685E68">
        <w:rPr>
          <w:rFonts w:ascii="Arial Narrow" w:eastAsia="Times New Roman" w:hAnsi="Arial Narrow" w:cs="Times New Roman"/>
          <w:color w:val="000000"/>
          <w:sz w:val="28"/>
          <w:szCs w:val="28"/>
          <w:lang w:eastAsia="fr-FR"/>
        </w:rPr>
        <w:t>, en tant qu’organisation de développement, assume le besoin</w:t>
      </w:r>
      <w:r w:rsidRPr="00685E68">
        <w:rPr>
          <w:rFonts w:ascii="Arial Narrow" w:eastAsia="Times New Roman" w:hAnsi="Arial Narrow" w:cs="Times New Roman"/>
          <w:color w:val="000000"/>
          <w:sz w:val="28"/>
          <w:szCs w:val="28"/>
          <w:lang w:eastAsia="fr-FR"/>
        </w:rPr>
        <w:br/>
        <w:t>d’intégrer une approche de genre dans tous les domaines de l’organisation, dans ses programmes, ses</w:t>
      </w:r>
      <w:r w:rsidRPr="00685E68">
        <w:rPr>
          <w:rFonts w:ascii="Arial Narrow" w:eastAsia="Times New Roman" w:hAnsi="Arial Narrow" w:cs="Times New Roman"/>
          <w:color w:val="000000"/>
          <w:sz w:val="28"/>
          <w:szCs w:val="28"/>
          <w:lang w:eastAsia="fr-FR"/>
        </w:rPr>
        <w:br/>
        <w:t>projets et ses actions, pour que ce soit un pivot pour tous les processus institutionnels.</w:t>
      </w:r>
      <w:r w:rsidRPr="00685E68">
        <w:rPr>
          <w:rFonts w:ascii="Arial Narrow" w:eastAsia="Times New Roman" w:hAnsi="Arial Narrow" w:cs="Times New Roman"/>
          <w:color w:val="000000"/>
          <w:sz w:val="28"/>
          <w:szCs w:val="28"/>
          <w:lang w:eastAsia="fr-FR"/>
        </w:rPr>
        <w:br/>
        <w:t>D’autre part, la promotion de l’équité des genres et des droits des femmes et des filles est une</w:t>
      </w:r>
      <w:r w:rsidRPr="00685E68">
        <w:rPr>
          <w:rFonts w:ascii="Arial Narrow" w:eastAsia="Times New Roman" w:hAnsi="Arial Narrow" w:cs="Times New Roman"/>
          <w:color w:val="000000"/>
          <w:sz w:val="28"/>
          <w:szCs w:val="28"/>
          <w:lang w:eastAsia="fr-FR"/>
        </w:rPr>
        <w:br/>
        <w:t>question de justice sociale, tandis que travailler à partir d’une approche de genre est une condition</w:t>
      </w:r>
      <w:r w:rsidRPr="00685E68">
        <w:rPr>
          <w:rFonts w:ascii="Arial Narrow" w:eastAsia="Times New Roman" w:hAnsi="Arial Narrow" w:cs="Times New Roman"/>
          <w:color w:val="000000"/>
          <w:sz w:val="28"/>
          <w:szCs w:val="28"/>
          <w:lang w:eastAsia="fr-FR"/>
        </w:rPr>
        <w:br/>
        <w:t>indispensable pour garantir la pertinence, la qualité, l'impact, l'efficacité, l'efficience et la durabilité de</w:t>
      </w:r>
      <w:r w:rsidRPr="00685E68">
        <w:rPr>
          <w:rFonts w:ascii="Arial Narrow" w:eastAsia="Times New Roman" w:hAnsi="Arial Narrow" w:cs="Times New Roman"/>
          <w:color w:val="000000"/>
          <w:sz w:val="28"/>
          <w:szCs w:val="28"/>
          <w:lang w:eastAsia="fr-FR"/>
        </w:rPr>
        <w:br/>
        <w:t xml:space="preserve">toutes nos actions. Par conséquent, l’équité des genres est inséparable de l'identité du </w:t>
      </w:r>
      <w:r w:rsidR="0077217F" w:rsidRPr="00685E68">
        <w:rPr>
          <w:rFonts w:ascii="Arial Narrow" w:eastAsia="Times New Roman" w:hAnsi="Arial Narrow" w:cs="Times New Roman"/>
          <w:color w:val="000000"/>
          <w:sz w:val="28"/>
          <w:szCs w:val="28"/>
          <w:lang w:eastAsia="fr-FR"/>
        </w:rPr>
        <w:t xml:space="preserve">REMED </w:t>
      </w:r>
      <w:r w:rsidRPr="00685E68">
        <w:rPr>
          <w:rFonts w:ascii="Arial Narrow" w:eastAsia="Times New Roman" w:hAnsi="Arial Narrow" w:cs="Times New Roman"/>
          <w:color w:val="000000"/>
          <w:sz w:val="28"/>
          <w:szCs w:val="28"/>
          <w:lang w:eastAsia="fr-FR"/>
        </w:rPr>
        <w:t xml:space="preserve"> car elle intrinsèquement liée à nos fondements institutionnels (mission, vision, valeurs et principes), aux objectifs fixés et aux outils avec lesquels nous travaillons.</w:t>
      </w:r>
    </w:p>
    <w:p w:rsidR="004661A8" w:rsidRPr="00685E68" w:rsidRDefault="004661A8" w:rsidP="00667A4D">
      <w:pPr>
        <w:pBdr>
          <w:bottom w:val="single" w:sz="4" w:space="1" w:color="auto"/>
        </w:pBdr>
        <w:shd w:val="clear" w:color="auto" w:fill="002060"/>
        <w:spacing w:line="360" w:lineRule="auto"/>
        <w:jc w:val="center"/>
        <w:rPr>
          <w:rFonts w:ascii="Arial Narrow" w:hAnsi="Arial Narrow"/>
          <w:sz w:val="28"/>
          <w:szCs w:val="28"/>
        </w:rPr>
      </w:pPr>
      <w:r w:rsidRPr="00685E68">
        <w:rPr>
          <w:rFonts w:ascii="Arial Narrow" w:hAnsi="Arial Narrow"/>
          <w:sz w:val="28"/>
          <w:szCs w:val="28"/>
        </w:rPr>
        <w:t>3.</w:t>
      </w:r>
      <w:r w:rsidRPr="00685E68">
        <w:rPr>
          <w:rFonts w:ascii="Arial Narrow" w:eastAsia="Times New Roman" w:hAnsi="Arial Narrow" w:cs="Times New Roman"/>
          <w:b/>
          <w:bCs/>
          <w:color w:val="339A65"/>
          <w:sz w:val="28"/>
          <w:szCs w:val="28"/>
          <w:lang w:eastAsia="fr-FR"/>
        </w:rPr>
        <w:t xml:space="preserve"> </w:t>
      </w:r>
      <w:r w:rsidRPr="00685E68">
        <w:rPr>
          <w:rFonts w:ascii="Arial Narrow" w:hAnsi="Arial Narrow"/>
          <w:b/>
          <w:bCs/>
          <w:sz w:val="28"/>
          <w:szCs w:val="28"/>
        </w:rPr>
        <w:t xml:space="preserve">Parcours en faveur de l’équité des genres au sein du </w:t>
      </w:r>
      <w:r w:rsidR="0077217F" w:rsidRPr="00685E68">
        <w:rPr>
          <w:rFonts w:ascii="Arial Narrow" w:hAnsi="Arial Narrow"/>
          <w:b/>
          <w:bCs/>
          <w:sz w:val="28"/>
          <w:szCs w:val="28"/>
        </w:rPr>
        <w:t xml:space="preserve">REMED </w:t>
      </w:r>
    </w:p>
    <w:p w:rsidR="00052E2C" w:rsidRPr="00685E68" w:rsidRDefault="00A518FB" w:rsidP="004661A8">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Depuis sa création en </w:t>
      </w:r>
      <w:r w:rsidR="0077217F" w:rsidRPr="00685E68">
        <w:rPr>
          <w:rFonts w:ascii="Arial Narrow" w:eastAsia="Times New Roman" w:hAnsi="Arial Narrow" w:cs="Times New Roman"/>
          <w:color w:val="000000"/>
          <w:sz w:val="28"/>
          <w:szCs w:val="28"/>
          <w:lang w:eastAsia="fr-FR"/>
        </w:rPr>
        <w:t xml:space="preserve">2008, c’est en 2017 que REMED s’est doté </w:t>
      </w:r>
      <w:proofErr w:type="gramStart"/>
      <w:r w:rsidR="0077217F" w:rsidRPr="00685E68">
        <w:rPr>
          <w:rFonts w:ascii="Arial Narrow" w:eastAsia="Times New Roman" w:hAnsi="Arial Narrow" w:cs="Times New Roman"/>
          <w:color w:val="000000"/>
          <w:sz w:val="28"/>
          <w:szCs w:val="28"/>
          <w:lang w:eastAsia="fr-FR"/>
        </w:rPr>
        <w:t>d’une</w:t>
      </w:r>
      <w:proofErr w:type="gramEnd"/>
      <w:r w:rsidR="0077217F" w:rsidRPr="00685E68">
        <w:rPr>
          <w:rFonts w:ascii="Arial Narrow" w:eastAsia="Times New Roman" w:hAnsi="Arial Narrow" w:cs="Times New Roman"/>
          <w:color w:val="000000"/>
          <w:sz w:val="28"/>
          <w:szCs w:val="28"/>
          <w:lang w:eastAsia="fr-FR"/>
        </w:rPr>
        <w:t xml:space="preserve"> politique genre qui est mise en œuvre et constitue un des cahier de charge de chaque responsable de secteurs du REMED</w:t>
      </w:r>
      <w:r w:rsidRPr="00685E68">
        <w:rPr>
          <w:rFonts w:ascii="Arial Narrow" w:eastAsia="Times New Roman" w:hAnsi="Arial Narrow" w:cs="Times New Roman"/>
          <w:color w:val="000000"/>
          <w:sz w:val="28"/>
          <w:szCs w:val="28"/>
          <w:lang w:eastAsia="fr-FR"/>
        </w:rPr>
        <w:t>.</w:t>
      </w:r>
    </w:p>
    <w:p w:rsidR="00A518FB" w:rsidRPr="00685E68" w:rsidRDefault="00A518FB" w:rsidP="004661A8">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lastRenderedPageBreak/>
        <w:t xml:space="preserve">Le </w:t>
      </w:r>
      <w:r w:rsidR="0077217F" w:rsidRPr="00685E68">
        <w:rPr>
          <w:rFonts w:ascii="Arial Narrow" w:eastAsia="Times New Roman" w:hAnsi="Arial Narrow" w:cs="Times New Roman"/>
          <w:color w:val="000000"/>
          <w:sz w:val="28"/>
          <w:szCs w:val="28"/>
          <w:lang w:eastAsia="fr-FR"/>
        </w:rPr>
        <w:t>REMED  a toujours disposé d’un programme dénommée MAMA USHIRIKA qui œuvre pour le renforcement de l’égalité du genre et l’autonomisation de la femme, sous le financement du BUTTERFLY FUND</w:t>
      </w:r>
      <w:r w:rsidRPr="00685E68">
        <w:rPr>
          <w:rFonts w:ascii="Arial Narrow" w:eastAsia="Times New Roman" w:hAnsi="Arial Narrow" w:cs="Times New Roman"/>
          <w:color w:val="000000"/>
          <w:sz w:val="28"/>
          <w:szCs w:val="28"/>
          <w:lang w:eastAsia="fr-FR"/>
        </w:rPr>
        <w:t>.</w:t>
      </w:r>
    </w:p>
    <w:p w:rsidR="0077217F" w:rsidRPr="00685E68" w:rsidRDefault="0077217F" w:rsidP="004661A8">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En 2017,33 % des staffs de REMED sont des femmes et mènent bien leurs missions.</w:t>
      </w:r>
    </w:p>
    <w:p w:rsidR="00C63C2F" w:rsidRPr="00685E68" w:rsidRDefault="00C63C2F" w:rsidP="00667A4D">
      <w:pPr>
        <w:pBdr>
          <w:bottom w:val="single" w:sz="4" w:space="1" w:color="auto"/>
        </w:pBdr>
        <w:shd w:val="clear" w:color="auto" w:fill="002060"/>
        <w:spacing w:line="360" w:lineRule="auto"/>
        <w:jc w:val="center"/>
        <w:rPr>
          <w:rFonts w:ascii="Arial Narrow" w:hAnsi="Arial Narrow"/>
          <w:sz w:val="28"/>
          <w:szCs w:val="28"/>
        </w:rPr>
      </w:pPr>
      <w:r w:rsidRPr="00685E68">
        <w:rPr>
          <w:rFonts w:ascii="Arial Narrow" w:hAnsi="Arial Narrow"/>
          <w:sz w:val="28"/>
          <w:szCs w:val="28"/>
        </w:rPr>
        <w:t>4. Cadre de référence</w:t>
      </w:r>
    </w:p>
    <w:p w:rsidR="00C63C2F" w:rsidRPr="00685E68" w:rsidRDefault="00C63C2F" w:rsidP="00C63C2F">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L’équité entre les genres est un principe inhérent de la </w:t>
      </w:r>
      <w:r w:rsidRPr="00685E68">
        <w:rPr>
          <w:rFonts w:ascii="Arial Narrow" w:eastAsia="Times New Roman" w:hAnsi="Arial Narrow" w:cs="Times New Roman"/>
          <w:i/>
          <w:iCs/>
          <w:color w:val="000000"/>
          <w:sz w:val="28"/>
          <w:szCs w:val="28"/>
          <w:lang w:eastAsia="fr-FR"/>
        </w:rPr>
        <w:t>Déclaration Universelle des Droits de</w:t>
      </w:r>
      <w:r w:rsidRPr="00685E68">
        <w:rPr>
          <w:rFonts w:ascii="Arial Narrow" w:eastAsia="Times New Roman" w:hAnsi="Arial Narrow" w:cs="Times New Roman"/>
          <w:i/>
          <w:iCs/>
          <w:color w:val="000000"/>
          <w:sz w:val="28"/>
          <w:szCs w:val="28"/>
          <w:lang w:eastAsia="fr-FR"/>
        </w:rPr>
        <w:br/>
        <w:t>l’Homme</w:t>
      </w:r>
      <w:r w:rsidRPr="00685E68">
        <w:rPr>
          <w:rFonts w:ascii="Arial Narrow" w:eastAsia="Times New Roman" w:hAnsi="Arial Narrow" w:cs="Times New Roman"/>
          <w:color w:val="000000"/>
          <w:sz w:val="28"/>
          <w:szCs w:val="28"/>
          <w:lang w:eastAsia="fr-FR"/>
        </w:rPr>
        <w:t>, en plus d’un besoin stratégique pour la construction d’une société plus juste et unie.</w:t>
      </w:r>
      <w:r w:rsidRPr="00685E68">
        <w:rPr>
          <w:rFonts w:ascii="Arial Narrow" w:eastAsia="Times New Roman" w:hAnsi="Arial Narrow" w:cs="Times New Roman"/>
          <w:color w:val="000000"/>
          <w:sz w:val="28"/>
          <w:szCs w:val="28"/>
          <w:lang w:eastAsia="fr-FR"/>
        </w:rPr>
        <w:br/>
        <w:t>Aussi, la promotion de l’équité entre hommes et femmes, la participation des femmes sur un pied</w:t>
      </w:r>
      <w:r w:rsidRPr="00685E68">
        <w:rPr>
          <w:rFonts w:ascii="Arial Narrow" w:eastAsia="Times New Roman" w:hAnsi="Arial Narrow" w:cs="Times New Roman"/>
          <w:color w:val="000000"/>
          <w:sz w:val="28"/>
          <w:szCs w:val="28"/>
          <w:lang w:eastAsia="fr-FR"/>
        </w:rPr>
        <w:br/>
        <w:t>d’égalité en tant qu’agent de changement dans les processus économiques, sociaux et politiques, sont</w:t>
      </w:r>
      <w:r w:rsidRPr="00685E68">
        <w:rPr>
          <w:rFonts w:ascii="Arial Narrow" w:eastAsia="Times New Roman" w:hAnsi="Arial Narrow" w:cs="Times New Roman"/>
          <w:color w:val="000000"/>
          <w:sz w:val="28"/>
          <w:szCs w:val="28"/>
          <w:lang w:eastAsia="fr-FR"/>
        </w:rPr>
        <w:br/>
        <w:t>des conditions préalables pour briser le cycle de pauvreté et d'exclusion, ainsi qu'une condition</w:t>
      </w:r>
      <w:r w:rsidRPr="00685E68">
        <w:rPr>
          <w:rFonts w:ascii="Arial Narrow" w:eastAsia="Times New Roman" w:hAnsi="Arial Narrow" w:cs="Times New Roman"/>
          <w:color w:val="000000"/>
          <w:sz w:val="28"/>
          <w:szCs w:val="28"/>
          <w:lang w:eastAsia="fr-FR"/>
        </w:rPr>
        <w:br/>
        <w:t>indispensable pour pouvoir atteindre les Objectifs de Développement Durable. Cette approche est</w:t>
      </w:r>
      <w:r w:rsidRPr="00685E68">
        <w:rPr>
          <w:rFonts w:ascii="Arial Narrow" w:eastAsia="Times New Roman" w:hAnsi="Arial Narrow" w:cs="Times New Roman"/>
          <w:color w:val="000000"/>
          <w:sz w:val="28"/>
          <w:szCs w:val="28"/>
          <w:lang w:eastAsia="fr-FR"/>
        </w:rPr>
        <w:br/>
        <w:t xml:space="preserve">d’ailleurs reprise dans le cinquième ODS : « </w:t>
      </w:r>
      <w:r w:rsidRPr="00685E68">
        <w:rPr>
          <w:rFonts w:ascii="Arial Narrow" w:eastAsia="Times New Roman" w:hAnsi="Arial Narrow" w:cs="Times New Roman"/>
          <w:i/>
          <w:iCs/>
          <w:color w:val="000000"/>
          <w:sz w:val="28"/>
          <w:szCs w:val="28"/>
          <w:lang w:eastAsia="fr-FR"/>
        </w:rPr>
        <w:t>Établir l’égalité entre les genres et autonomiser toutes les</w:t>
      </w:r>
      <w:r w:rsidRPr="00685E68">
        <w:rPr>
          <w:rFonts w:ascii="Arial Narrow" w:eastAsia="Times New Roman" w:hAnsi="Arial Narrow" w:cs="Times New Roman"/>
          <w:i/>
          <w:iCs/>
          <w:color w:val="000000"/>
          <w:sz w:val="28"/>
          <w:szCs w:val="28"/>
          <w:lang w:eastAsia="fr-FR"/>
        </w:rPr>
        <w:br/>
        <w:t xml:space="preserve">femmes et les filles </w:t>
      </w:r>
      <w:r w:rsidRPr="00685E68">
        <w:rPr>
          <w:rFonts w:ascii="Arial Narrow" w:eastAsia="Times New Roman" w:hAnsi="Arial Narrow" w:cs="Times New Roman"/>
          <w:color w:val="000000"/>
          <w:sz w:val="28"/>
          <w:szCs w:val="28"/>
          <w:lang w:eastAsia="fr-FR"/>
        </w:rPr>
        <w:t xml:space="preserve">». Dans le but de défendre l’équité entre femmes et hommes comme un droit et un devoir, le </w:t>
      </w:r>
      <w:r w:rsidR="0077217F" w:rsidRPr="00685E68">
        <w:rPr>
          <w:rFonts w:ascii="Arial Narrow" w:eastAsia="Times New Roman" w:hAnsi="Arial Narrow" w:cs="Times New Roman"/>
          <w:color w:val="000000"/>
          <w:sz w:val="28"/>
          <w:szCs w:val="28"/>
          <w:lang w:eastAsia="fr-FR"/>
        </w:rPr>
        <w:t xml:space="preserve">REMED </w:t>
      </w:r>
      <w:r w:rsidRPr="00685E68">
        <w:rPr>
          <w:rFonts w:ascii="Arial Narrow" w:eastAsia="Times New Roman" w:hAnsi="Arial Narrow" w:cs="Times New Roman"/>
          <w:color w:val="000000"/>
          <w:sz w:val="28"/>
          <w:szCs w:val="28"/>
          <w:lang w:eastAsia="fr-FR"/>
        </w:rPr>
        <w:t xml:space="preserve"> instaure sa Politique d’Équité des Genres dans le cadre normatif suivant :</w:t>
      </w:r>
    </w:p>
    <w:p w:rsidR="00C63C2F" w:rsidRPr="00685E68" w:rsidRDefault="00C63C2F" w:rsidP="00C63C2F">
      <w:pPr>
        <w:pStyle w:val="Paragraphedeliste"/>
        <w:numPr>
          <w:ilvl w:val="0"/>
          <w:numId w:val="1"/>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La </w:t>
      </w:r>
      <w:r w:rsidRPr="00685E68">
        <w:rPr>
          <w:rFonts w:ascii="Arial Narrow" w:eastAsia="Times New Roman" w:hAnsi="Arial Narrow" w:cs="Times New Roman"/>
          <w:i/>
          <w:iCs/>
          <w:color w:val="000000"/>
          <w:sz w:val="28"/>
          <w:szCs w:val="28"/>
          <w:lang w:eastAsia="fr-FR"/>
        </w:rPr>
        <w:t xml:space="preserve">Déclaration Universelle des Droits de l’Homme, </w:t>
      </w:r>
      <w:r w:rsidRPr="00685E68">
        <w:rPr>
          <w:rFonts w:ascii="Arial Narrow" w:eastAsia="Times New Roman" w:hAnsi="Arial Narrow" w:cs="Times New Roman"/>
          <w:color w:val="000000"/>
          <w:sz w:val="28"/>
          <w:szCs w:val="28"/>
          <w:lang w:eastAsia="fr-FR"/>
        </w:rPr>
        <w:t>adoptée par l’Assemblée Générale des</w:t>
      </w:r>
      <w:r w:rsidRPr="00685E68">
        <w:rPr>
          <w:rFonts w:ascii="Arial Narrow" w:eastAsia="Times New Roman" w:hAnsi="Arial Narrow" w:cs="Times New Roman"/>
          <w:color w:val="000000"/>
          <w:sz w:val="28"/>
          <w:szCs w:val="28"/>
          <w:lang w:eastAsia="fr-FR"/>
        </w:rPr>
        <w:br/>
        <w:t xml:space="preserve">Nations Unies en 1948, stipule dans son premier article que </w:t>
      </w:r>
      <w:r w:rsidRPr="00685E68">
        <w:rPr>
          <w:rFonts w:ascii="Arial Narrow" w:eastAsia="Times New Roman" w:hAnsi="Arial Narrow" w:cs="Times New Roman"/>
          <w:i/>
          <w:iCs/>
          <w:color w:val="000000"/>
          <w:sz w:val="28"/>
          <w:szCs w:val="28"/>
          <w:lang w:eastAsia="fr-FR"/>
        </w:rPr>
        <w:t>« tous les êtres humains naissent</w:t>
      </w:r>
      <w:r w:rsidRPr="00685E68">
        <w:rPr>
          <w:rFonts w:ascii="Arial Narrow" w:eastAsia="Times New Roman" w:hAnsi="Arial Narrow" w:cs="Times New Roman"/>
          <w:i/>
          <w:iCs/>
          <w:color w:val="000000"/>
          <w:sz w:val="28"/>
          <w:szCs w:val="28"/>
          <w:lang w:eastAsia="fr-FR"/>
        </w:rPr>
        <w:br/>
        <w:t xml:space="preserve">libres et égaux en dignité et en droits ». </w:t>
      </w:r>
      <w:r w:rsidRPr="00685E68">
        <w:rPr>
          <w:rFonts w:ascii="Arial Narrow" w:eastAsia="Times New Roman" w:hAnsi="Arial Narrow" w:cs="Times New Roman"/>
          <w:color w:val="000000"/>
          <w:sz w:val="28"/>
          <w:szCs w:val="28"/>
          <w:lang w:eastAsia="fr-FR"/>
        </w:rPr>
        <w:t xml:space="preserve">Aussi, conformément à l'article 2, </w:t>
      </w:r>
      <w:r w:rsidRPr="00685E68">
        <w:rPr>
          <w:rFonts w:ascii="Arial Narrow" w:eastAsia="Times New Roman" w:hAnsi="Arial Narrow" w:cs="Times New Roman"/>
          <w:i/>
          <w:iCs/>
          <w:color w:val="000000"/>
          <w:sz w:val="28"/>
          <w:szCs w:val="28"/>
          <w:lang w:eastAsia="fr-FR"/>
        </w:rPr>
        <w:t>"chacun peut se</w:t>
      </w:r>
      <w:r w:rsidRPr="00685E68">
        <w:rPr>
          <w:rFonts w:ascii="Arial Narrow" w:eastAsia="Times New Roman" w:hAnsi="Arial Narrow" w:cs="Times New Roman"/>
          <w:i/>
          <w:iCs/>
          <w:color w:val="000000"/>
          <w:sz w:val="28"/>
          <w:szCs w:val="28"/>
          <w:lang w:eastAsia="fr-FR"/>
        </w:rPr>
        <w:br/>
      </w:r>
      <w:r w:rsidRPr="00685E68">
        <w:rPr>
          <w:rFonts w:ascii="Arial Narrow" w:eastAsia="Times New Roman" w:hAnsi="Arial Narrow" w:cs="Times New Roman"/>
          <w:i/>
          <w:iCs/>
          <w:color w:val="000000"/>
          <w:sz w:val="28"/>
          <w:szCs w:val="28"/>
          <w:lang w:eastAsia="fr-FR"/>
        </w:rPr>
        <w:lastRenderedPageBreak/>
        <w:t>prévaloir de tous les droits et de toutes les libertés proclamées dans la présente Déclaration, sans</w:t>
      </w:r>
      <w:r w:rsidRPr="00685E68">
        <w:rPr>
          <w:rFonts w:ascii="Arial Narrow" w:eastAsia="Times New Roman" w:hAnsi="Arial Narrow" w:cs="Times New Roman"/>
          <w:i/>
          <w:iCs/>
          <w:color w:val="000000"/>
          <w:sz w:val="28"/>
          <w:szCs w:val="28"/>
          <w:lang w:eastAsia="fr-FR"/>
        </w:rPr>
        <w:br/>
        <w:t>distinction aucune, notamment de race, de couleur, de sexe, de langue, de religion, d'opinion</w:t>
      </w:r>
      <w:r w:rsidRPr="00685E68">
        <w:rPr>
          <w:rFonts w:ascii="Arial Narrow" w:eastAsia="Times New Roman" w:hAnsi="Arial Narrow" w:cs="Times New Roman"/>
          <w:color w:val="000000"/>
          <w:sz w:val="28"/>
          <w:szCs w:val="28"/>
          <w:lang w:eastAsia="fr-FR"/>
        </w:rPr>
        <w:br/>
      </w:r>
      <w:r w:rsidRPr="00685E68">
        <w:rPr>
          <w:rFonts w:ascii="Arial Narrow" w:eastAsia="Times New Roman" w:hAnsi="Arial Narrow" w:cs="Times New Roman"/>
          <w:i/>
          <w:iCs/>
          <w:color w:val="000000"/>
          <w:sz w:val="28"/>
          <w:szCs w:val="28"/>
          <w:lang w:eastAsia="fr-FR"/>
        </w:rPr>
        <w:t>politique ou de toute autre opinion, d'origine nationale ou sociale, de fortune, de naissance ou</w:t>
      </w:r>
      <w:r w:rsidRPr="00685E68">
        <w:rPr>
          <w:rFonts w:ascii="Arial Narrow" w:eastAsia="Times New Roman" w:hAnsi="Arial Narrow" w:cs="Times New Roman"/>
          <w:i/>
          <w:iCs/>
          <w:color w:val="000000"/>
          <w:sz w:val="28"/>
          <w:szCs w:val="28"/>
          <w:lang w:eastAsia="fr-FR"/>
        </w:rPr>
        <w:br/>
        <w:t>de toute autre situation ».</w:t>
      </w:r>
    </w:p>
    <w:p w:rsidR="00C63C2F" w:rsidRPr="00685E68" w:rsidRDefault="00C63C2F" w:rsidP="00C63C2F">
      <w:pPr>
        <w:pStyle w:val="Paragraphedeliste"/>
        <w:numPr>
          <w:ilvl w:val="0"/>
          <w:numId w:val="1"/>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La </w:t>
      </w:r>
      <w:r w:rsidRPr="00685E68">
        <w:rPr>
          <w:rFonts w:ascii="Arial Narrow" w:eastAsia="Times New Roman" w:hAnsi="Arial Narrow" w:cs="Times New Roman"/>
          <w:i/>
          <w:iCs/>
          <w:color w:val="000000"/>
          <w:sz w:val="28"/>
          <w:szCs w:val="28"/>
          <w:lang w:eastAsia="fr-FR"/>
        </w:rPr>
        <w:t>Convention sur l'Élimination de Toutes les Formes de Discrimination à l’Égard des Femmes</w:t>
      </w:r>
      <w:proofErr w:type="gramStart"/>
      <w:r w:rsidRPr="00685E68">
        <w:rPr>
          <w:rFonts w:ascii="Arial Narrow" w:eastAsia="Times New Roman" w:hAnsi="Arial Narrow" w:cs="Times New Roman"/>
          <w:i/>
          <w:iCs/>
          <w:color w:val="000000"/>
          <w:sz w:val="28"/>
          <w:szCs w:val="28"/>
          <w:lang w:eastAsia="fr-FR"/>
        </w:rPr>
        <w:t>,</w:t>
      </w:r>
      <w:proofErr w:type="gramEnd"/>
      <w:r w:rsidRPr="00685E68">
        <w:rPr>
          <w:rFonts w:ascii="Arial Narrow" w:eastAsia="Times New Roman" w:hAnsi="Arial Narrow" w:cs="Times New Roman"/>
          <w:i/>
          <w:iCs/>
          <w:color w:val="000000"/>
          <w:sz w:val="28"/>
          <w:szCs w:val="28"/>
          <w:lang w:eastAsia="fr-FR"/>
        </w:rPr>
        <w:br/>
      </w:r>
      <w:r w:rsidRPr="00685E68">
        <w:rPr>
          <w:rFonts w:ascii="Arial Narrow" w:eastAsia="Times New Roman" w:hAnsi="Arial Narrow" w:cs="Times New Roman"/>
          <w:color w:val="000000"/>
          <w:sz w:val="28"/>
          <w:szCs w:val="28"/>
          <w:lang w:eastAsia="fr-FR"/>
        </w:rPr>
        <w:t>approuvée par l'Assemblée Générale des Nations Unies en 1979, proclame le principe d’égalité</w:t>
      </w:r>
      <w:r w:rsidRPr="00685E68">
        <w:rPr>
          <w:rFonts w:ascii="Arial Narrow" w:eastAsia="Times New Roman" w:hAnsi="Arial Narrow" w:cs="Times New Roman"/>
          <w:color w:val="000000"/>
          <w:sz w:val="28"/>
          <w:szCs w:val="28"/>
          <w:lang w:eastAsia="fr-FR"/>
        </w:rPr>
        <w:br/>
        <w:t>entre les femmes et les hommes. C’est le premier instrument international juridiquement</w:t>
      </w:r>
      <w:r w:rsidRPr="00685E68">
        <w:rPr>
          <w:rFonts w:ascii="Arial Narrow" w:eastAsia="Times New Roman" w:hAnsi="Arial Narrow" w:cs="Times New Roman"/>
          <w:color w:val="000000"/>
          <w:sz w:val="28"/>
          <w:szCs w:val="28"/>
          <w:lang w:eastAsia="fr-FR"/>
        </w:rPr>
        <w:br/>
        <w:t>contraignant qui interdit la discrimination contre la femme et oblige les gouvernements à</w:t>
      </w:r>
      <w:r w:rsidRPr="00685E68">
        <w:rPr>
          <w:rFonts w:ascii="Arial Narrow" w:eastAsia="Times New Roman" w:hAnsi="Arial Narrow" w:cs="Times New Roman"/>
          <w:color w:val="000000"/>
          <w:sz w:val="28"/>
          <w:szCs w:val="28"/>
          <w:lang w:eastAsia="fr-FR"/>
        </w:rPr>
        <w:br/>
        <w:t>adopter des mesures de discrimination positive pour promouvoir l’équité des genres. Dans</w:t>
      </w:r>
      <w:r w:rsidRPr="00685E68">
        <w:rPr>
          <w:rFonts w:ascii="Arial Narrow" w:eastAsia="Times New Roman" w:hAnsi="Arial Narrow" w:cs="Times New Roman"/>
          <w:color w:val="000000"/>
          <w:sz w:val="28"/>
          <w:szCs w:val="28"/>
          <w:lang w:eastAsia="fr-FR"/>
        </w:rPr>
        <w:br/>
        <w:t xml:space="preserve">son article 2, ses membres s’engagent à </w:t>
      </w:r>
      <w:r w:rsidRPr="00685E68">
        <w:rPr>
          <w:rFonts w:ascii="Arial Narrow" w:eastAsia="Times New Roman" w:hAnsi="Arial Narrow" w:cs="Times New Roman"/>
          <w:i/>
          <w:iCs/>
          <w:color w:val="000000"/>
          <w:sz w:val="28"/>
          <w:szCs w:val="28"/>
          <w:lang w:eastAsia="fr-FR"/>
        </w:rPr>
        <w:t>« assurer par voie de législation ou par d'autres moyens</w:t>
      </w:r>
      <w:r w:rsidRPr="00685E68">
        <w:rPr>
          <w:rFonts w:ascii="Arial Narrow" w:eastAsia="Times New Roman" w:hAnsi="Arial Narrow" w:cs="Times New Roman"/>
          <w:i/>
          <w:iCs/>
          <w:color w:val="000000"/>
          <w:sz w:val="28"/>
          <w:szCs w:val="28"/>
          <w:lang w:eastAsia="fr-FR"/>
        </w:rPr>
        <w:br/>
        <w:t>appropriés, l’application effective dudit principe”.</w:t>
      </w:r>
    </w:p>
    <w:p w:rsidR="00C63C2F" w:rsidRPr="00685E68" w:rsidRDefault="00C63C2F" w:rsidP="00C63C2F">
      <w:pPr>
        <w:pStyle w:val="Paragraphedeliste"/>
        <w:numPr>
          <w:ilvl w:val="0"/>
          <w:numId w:val="1"/>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La </w:t>
      </w:r>
      <w:r w:rsidRPr="00685E68">
        <w:rPr>
          <w:rFonts w:ascii="Arial Narrow" w:eastAsia="Times New Roman" w:hAnsi="Arial Narrow" w:cs="Times New Roman"/>
          <w:i/>
          <w:iCs/>
          <w:color w:val="000000"/>
          <w:sz w:val="28"/>
          <w:szCs w:val="28"/>
          <w:lang w:eastAsia="fr-FR"/>
        </w:rPr>
        <w:t>Convention relative aux Droits de l’Enfant</w:t>
      </w:r>
      <w:r w:rsidRPr="00685E68">
        <w:rPr>
          <w:rFonts w:ascii="Arial Narrow" w:eastAsia="Times New Roman" w:hAnsi="Arial Narrow" w:cs="Times New Roman"/>
          <w:color w:val="000000"/>
          <w:sz w:val="28"/>
          <w:szCs w:val="28"/>
          <w:lang w:eastAsia="fr-FR"/>
        </w:rPr>
        <w:t>, approuvée par l’Assemblée Générale des Nations</w:t>
      </w:r>
      <w:r w:rsidRPr="00685E68">
        <w:rPr>
          <w:rFonts w:ascii="Arial Narrow" w:eastAsia="Times New Roman" w:hAnsi="Arial Narrow" w:cs="Times New Roman"/>
          <w:color w:val="000000"/>
          <w:sz w:val="28"/>
          <w:szCs w:val="28"/>
          <w:lang w:eastAsia="fr-FR"/>
        </w:rPr>
        <w:br/>
        <w:t>Unies en 1989, est le premier instrument international qui reconnaît que les enfants sont des</w:t>
      </w:r>
      <w:r w:rsidRPr="00685E68">
        <w:rPr>
          <w:rFonts w:ascii="Arial Narrow" w:eastAsia="Times New Roman" w:hAnsi="Arial Narrow" w:cs="Times New Roman"/>
          <w:color w:val="000000"/>
          <w:sz w:val="28"/>
          <w:szCs w:val="28"/>
          <w:lang w:eastAsia="fr-FR"/>
        </w:rPr>
        <w:br/>
        <w:t>titulaires actifs de leurs droits. L’un des principes basiques sur lequel repose la Convention est</w:t>
      </w:r>
      <w:r w:rsidRPr="00685E68">
        <w:rPr>
          <w:rFonts w:ascii="Arial Narrow" w:eastAsia="Times New Roman" w:hAnsi="Arial Narrow" w:cs="Times New Roman"/>
          <w:color w:val="000000"/>
          <w:sz w:val="28"/>
          <w:szCs w:val="28"/>
          <w:lang w:eastAsia="fr-FR"/>
        </w:rPr>
        <w:br/>
        <w:t xml:space="preserve">celui de la Non-Discrimination, en vertu duquel, et tel qu'il est stipulé dans l'article 2, </w:t>
      </w:r>
      <w:r w:rsidRPr="00685E68">
        <w:rPr>
          <w:rFonts w:ascii="Arial Narrow" w:eastAsia="Times New Roman" w:hAnsi="Arial Narrow" w:cs="Times New Roman"/>
          <w:i/>
          <w:iCs/>
          <w:color w:val="000000"/>
          <w:sz w:val="28"/>
          <w:szCs w:val="28"/>
          <w:lang w:eastAsia="fr-FR"/>
        </w:rPr>
        <w:t>"Les Etats</w:t>
      </w:r>
      <w:r w:rsidRPr="00685E68">
        <w:rPr>
          <w:rFonts w:ascii="Arial Narrow" w:eastAsia="Times New Roman" w:hAnsi="Arial Narrow" w:cs="Times New Roman"/>
          <w:i/>
          <w:iCs/>
          <w:color w:val="000000"/>
          <w:sz w:val="28"/>
          <w:szCs w:val="28"/>
          <w:lang w:eastAsia="fr-FR"/>
        </w:rPr>
        <w:br/>
        <w:t xml:space="preserve">parties s'engagent à respecter les droits qui sont énoncés dans la présente </w:t>
      </w:r>
      <w:r w:rsidRPr="00685E68">
        <w:rPr>
          <w:rFonts w:ascii="Arial Narrow" w:eastAsia="Times New Roman" w:hAnsi="Arial Narrow" w:cs="Times New Roman"/>
          <w:i/>
          <w:iCs/>
          <w:color w:val="000000"/>
          <w:sz w:val="28"/>
          <w:szCs w:val="28"/>
          <w:lang w:eastAsia="fr-FR"/>
        </w:rPr>
        <w:lastRenderedPageBreak/>
        <w:t>Convention et à les</w:t>
      </w:r>
      <w:r w:rsidRPr="00685E68">
        <w:rPr>
          <w:rFonts w:ascii="Arial Narrow" w:eastAsia="Times New Roman" w:hAnsi="Arial Narrow" w:cs="Times New Roman"/>
          <w:i/>
          <w:iCs/>
          <w:color w:val="000000"/>
          <w:sz w:val="28"/>
          <w:szCs w:val="28"/>
          <w:lang w:eastAsia="fr-FR"/>
        </w:rPr>
        <w:br/>
        <w:t>garantir à tout enfant relevant de leur juridiction, sans distinction aucune, indépendamment de</w:t>
      </w:r>
      <w:r w:rsidRPr="00685E68">
        <w:rPr>
          <w:rFonts w:ascii="Arial Narrow" w:eastAsia="Times New Roman" w:hAnsi="Arial Narrow" w:cs="Times New Roman"/>
          <w:i/>
          <w:iCs/>
          <w:color w:val="000000"/>
          <w:sz w:val="28"/>
          <w:szCs w:val="28"/>
          <w:lang w:eastAsia="fr-FR"/>
        </w:rPr>
        <w:br/>
        <w:t>toute considération de race, de couleur, de sexe, de langue, de religion, d'opinion politique ou</w:t>
      </w:r>
      <w:r w:rsidRPr="00685E68">
        <w:rPr>
          <w:rFonts w:ascii="Arial Narrow" w:eastAsia="Times New Roman" w:hAnsi="Arial Narrow" w:cs="Times New Roman"/>
          <w:i/>
          <w:iCs/>
          <w:color w:val="000000"/>
          <w:sz w:val="28"/>
          <w:szCs w:val="28"/>
          <w:lang w:eastAsia="fr-FR"/>
        </w:rPr>
        <w:br/>
        <w:t>autre de l'enfant ou de ses parents ou représentants légaux, de leur origine nationale, ethnique</w:t>
      </w:r>
      <w:r w:rsidRPr="00685E68">
        <w:rPr>
          <w:rFonts w:ascii="Arial Narrow" w:eastAsia="Times New Roman" w:hAnsi="Arial Narrow" w:cs="Times New Roman"/>
          <w:i/>
          <w:iCs/>
          <w:color w:val="000000"/>
          <w:sz w:val="28"/>
          <w:szCs w:val="28"/>
          <w:lang w:eastAsia="fr-FR"/>
        </w:rPr>
        <w:br/>
        <w:t>ou sociale, de leur situation de fortune, de leur incapacité, de leur naissance ou de toute autre</w:t>
      </w:r>
      <w:r w:rsidRPr="00685E68">
        <w:rPr>
          <w:rFonts w:ascii="Arial Narrow" w:eastAsia="Times New Roman" w:hAnsi="Arial Narrow" w:cs="Times New Roman"/>
          <w:i/>
          <w:iCs/>
          <w:color w:val="000000"/>
          <w:sz w:val="28"/>
          <w:szCs w:val="28"/>
          <w:lang w:eastAsia="fr-FR"/>
        </w:rPr>
        <w:br/>
        <w:t xml:space="preserve">situation”. </w:t>
      </w:r>
      <w:r w:rsidRPr="00685E68">
        <w:rPr>
          <w:rFonts w:ascii="Arial Narrow" w:eastAsia="Times New Roman" w:hAnsi="Arial Narrow" w:cs="Times New Roman"/>
          <w:color w:val="000000"/>
          <w:sz w:val="28"/>
          <w:szCs w:val="28"/>
          <w:lang w:eastAsia="fr-FR"/>
        </w:rPr>
        <w:t xml:space="preserve">Aussi, </w:t>
      </w:r>
      <w:r w:rsidRPr="00685E68">
        <w:rPr>
          <w:rFonts w:ascii="Arial Narrow" w:eastAsia="Times New Roman" w:hAnsi="Arial Narrow" w:cs="Times New Roman"/>
          <w:i/>
          <w:iCs/>
          <w:color w:val="000000"/>
          <w:sz w:val="28"/>
          <w:szCs w:val="28"/>
          <w:lang w:eastAsia="fr-FR"/>
        </w:rPr>
        <w:t>"Les Etats parties prennent toutes les mesures appropriées pour que l'enfant soit</w:t>
      </w:r>
      <w:r w:rsidRPr="00685E68">
        <w:rPr>
          <w:rFonts w:ascii="Arial Narrow" w:eastAsia="Times New Roman" w:hAnsi="Arial Narrow" w:cs="Times New Roman"/>
          <w:i/>
          <w:iCs/>
          <w:color w:val="000000"/>
          <w:sz w:val="28"/>
          <w:szCs w:val="28"/>
          <w:lang w:eastAsia="fr-FR"/>
        </w:rPr>
        <w:br/>
        <w:t>effectivement protégé contre toutes formes de discrimination”.</w:t>
      </w:r>
      <w:r w:rsidRPr="00685E68">
        <w:rPr>
          <w:rFonts w:ascii="Arial Narrow" w:eastAsia="Times New Roman" w:hAnsi="Arial Narrow" w:cs="Times New Roman"/>
          <w:i/>
          <w:iCs/>
          <w:color w:val="000000"/>
          <w:sz w:val="28"/>
          <w:szCs w:val="28"/>
          <w:lang w:eastAsia="fr-FR"/>
        </w:rPr>
        <w:br/>
      </w:r>
      <w:r w:rsidRPr="00685E68">
        <w:rPr>
          <w:rFonts w:ascii="Arial Narrow" w:eastAsia="Times New Roman" w:hAnsi="Arial Narrow" w:cs="Times New Roman"/>
          <w:color w:val="000000"/>
          <w:sz w:val="28"/>
          <w:szCs w:val="28"/>
          <w:lang w:eastAsia="fr-FR"/>
        </w:rPr>
        <w:t xml:space="preserve">Dans le cas particulier du </w:t>
      </w:r>
      <w:proofErr w:type="gramStart"/>
      <w:r w:rsidR="0077217F" w:rsidRPr="00685E68">
        <w:rPr>
          <w:rFonts w:ascii="Arial Narrow" w:eastAsia="Times New Roman" w:hAnsi="Arial Narrow" w:cs="Times New Roman"/>
          <w:color w:val="000000"/>
          <w:sz w:val="28"/>
          <w:szCs w:val="28"/>
          <w:lang w:eastAsia="fr-FR"/>
        </w:rPr>
        <w:t xml:space="preserve">REMED </w:t>
      </w:r>
      <w:r w:rsidRPr="00685E68">
        <w:rPr>
          <w:rFonts w:ascii="Arial Narrow" w:eastAsia="Times New Roman" w:hAnsi="Arial Narrow" w:cs="Times New Roman"/>
          <w:color w:val="000000"/>
          <w:sz w:val="28"/>
          <w:szCs w:val="28"/>
          <w:lang w:eastAsia="fr-FR"/>
        </w:rPr>
        <w:t>,</w:t>
      </w:r>
      <w:proofErr w:type="gramEnd"/>
      <w:r w:rsidRPr="00685E68">
        <w:rPr>
          <w:rFonts w:ascii="Arial Narrow" w:eastAsia="Times New Roman" w:hAnsi="Arial Narrow" w:cs="Times New Roman"/>
          <w:color w:val="000000"/>
          <w:sz w:val="28"/>
          <w:szCs w:val="28"/>
          <w:lang w:eastAsia="fr-FR"/>
        </w:rPr>
        <w:t xml:space="preserve"> il est évident que l’engagement avec la réalisation effective des Droits de l’Enfant s’applique, en partant de nos fondements institutionnels (mission, vision, principes et valeurs), jusqu’à la méthodologie que nous appliquons pour le développement et la mise en place des programmes et des projets (approche des Droits de l’Enfant). Aussi, conformément à l’un des principes clé de ladite Convention, celui de la Non-Discrimination, il est indéniable que l’équité des genres doit constituer un engagement crucial de la part de l’organisation pour pouvoir garantir la cohérence avec nos fondements et avec l’approche des droits que nous préconisons.</w:t>
      </w:r>
    </w:p>
    <w:p w:rsidR="00C63C2F" w:rsidRPr="00685E68" w:rsidRDefault="00C63C2F" w:rsidP="00C63C2F">
      <w:pPr>
        <w:pStyle w:val="Paragraphedeliste"/>
        <w:numPr>
          <w:ilvl w:val="0"/>
          <w:numId w:val="1"/>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La </w:t>
      </w:r>
      <w:r w:rsidRPr="00685E68">
        <w:rPr>
          <w:rFonts w:ascii="Arial Narrow" w:eastAsia="Times New Roman" w:hAnsi="Arial Narrow" w:cs="Times New Roman"/>
          <w:i/>
          <w:iCs/>
          <w:color w:val="000000"/>
          <w:sz w:val="28"/>
          <w:szCs w:val="28"/>
          <w:lang w:eastAsia="fr-FR"/>
        </w:rPr>
        <w:t xml:space="preserve">Troisième Conférence Mondiale sur les Femmes </w:t>
      </w:r>
      <w:r w:rsidRPr="00685E68">
        <w:rPr>
          <w:rFonts w:ascii="Arial Narrow" w:eastAsia="Times New Roman" w:hAnsi="Arial Narrow" w:cs="Times New Roman"/>
          <w:color w:val="000000"/>
          <w:sz w:val="28"/>
          <w:szCs w:val="28"/>
          <w:lang w:eastAsia="fr-FR"/>
        </w:rPr>
        <w:t>des Nations Unies (Nairobi, 1985). Même s’il</w:t>
      </w:r>
      <w:r w:rsidRPr="00685E68">
        <w:rPr>
          <w:rFonts w:ascii="Arial Narrow" w:eastAsia="Times New Roman" w:hAnsi="Arial Narrow" w:cs="Times New Roman"/>
          <w:color w:val="000000"/>
          <w:sz w:val="28"/>
          <w:szCs w:val="28"/>
          <w:lang w:eastAsia="fr-FR"/>
        </w:rPr>
        <w:br/>
        <w:t>ne s’agit pas d’une initiative légale proprement dite, cette conférence représente un grand pas</w:t>
      </w:r>
      <w:r w:rsidRPr="00685E68">
        <w:rPr>
          <w:rFonts w:ascii="Arial Narrow" w:eastAsia="Times New Roman" w:hAnsi="Arial Narrow" w:cs="Times New Roman"/>
          <w:color w:val="000000"/>
          <w:sz w:val="28"/>
          <w:szCs w:val="28"/>
          <w:lang w:eastAsia="fr-FR"/>
        </w:rPr>
        <w:br/>
        <w:t xml:space="preserve">pour les politiques d’égalité et établit pour la première fois le concept de </w:t>
      </w:r>
      <w:proofErr w:type="spellStart"/>
      <w:r w:rsidRPr="00685E68">
        <w:rPr>
          <w:rFonts w:ascii="Arial Narrow" w:eastAsia="Times New Roman" w:hAnsi="Arial Narrow" w:cs="Times New Roman"/>
          <w:color w:val="000000"/>
          <w:sz w:val="28"/>
          <w:szCs w:val="28"/>
          <w:lang w:eastAsia="fr-FR"/>
        </w:rPr>
        <w:t>transversalitation</w:t>
      </w:r>
      <w:proofErr w:type="spellEnd"/>
      <w:r w:rsidRPr="00685E68">
        <w:rPr>
          <w:rFonts w:ascii="Arial Narrow" w:eastAsia="Times New Roman" w:hAnsi="Arial Narrow" w:cs="Times New Roman"/>
          <w:color w:val="000000"/>
          <w:sz w:val="28"/>
          <w:szCs w:val="28"/>
          <w:lang w:eastAsia="fr-FR"/>
        </w:rPr>
        <w:t xml:space="preserve"> de</w:t>
      </w:r>
      <w:r w:rsidRPr="00685E68">
        <w:rPr>
          <w:rFonts w:ascii="Arial Narrow" w:eastAsia="Times New Roman" w:hAnsi="Arial Narrow" w:cs="Times New Roman"/>
          <w:color w:val="000000"/>
          <w:sz w:val="28"/>
          <w:szCs w:val="28"/>
          <w:lang w:eastAsia="fr-FR"/>
        </w:rPr>
        <w:br/>
        <w:t>genre. À partir de ce postulat, le principe d’égalité devrait aller bien au-delà des secteurs</w:t>
      </w:r>
      <w:r w:rsidRPr="00685E68">
        <w:rPr>
          <w:rFonts w:ascii="Arial Narrow" w:eastAsia="Times New Roman" w:hAnsi="Arial Narrow" w:cs="Times New Roman"/>
          <w:color w:val="000000"/>
          <w:sz w:val="28"/>
          <w:szCs w:val="28"/>
          <w:lang w:eastAsia="fr-FR"/>
        </w:rPr>
        <w:br/>
      </w:r>
      <w:r w:rsidRPr="00685E68">
        <w:rPr>
          <w:rFonts w:ascii="Arial Narrow" w:eastAsia="Times New Roman" w:hAnsi="Arial Narrow" w:cs="Times New Roman"/>
          <w:color w:val="000000"/>
          <w:sz w:val="28"/>
          <w:szCs w:val="28"/>
          <w:lang w:eastAsia="fr-FR"/>
        </w:rPr>
        <w:lastRenderedPageBreak/>
        <w:t>traditionnels de débat (éducation, travail, etc.) et devenir un objectif global, c'est-à-dire, comme un principe structurel.</w:t>
      </w:r>
    </w:p>
    <w:p w:rsidR="00C63C2F" w:rsidRPr="00685E68" w:rsidRDefault="00C63C2F" w:rsidP="000975D8">
      <w:pPr>
        <w:pStyle w:val="Paragraphedeliste"/>
        <w:numPr>
          <w:ilvl w:val="0"/>
          <w:numId w:val="1"/>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La </w:t>
      </w:r>
      <w:r w:rsidRPr="00685E68">
        <w:rPr>
          <w:rFonts w:ascii="Arial Narrow" w:eastAsia="Times New Roman" w:hAnsi="Arial Narrow" w:cs="Times New Roman"/>
          <w:i/>
          <w:iCs/>
          <w:color w:val="000000"/>
          <w:sz w:val="28"/>
          <w:szCs w:val="28"/>
          <w:lang w:eastAsia="fr-FR"/>
        </w:rPr>
        <w:t xml:space="preserve">Quatrième Conférence Mondiale sur les Femmes </w:t>
      </w:r>
      <w:r w:rsidRPr="00685E68">
        <w:rPr>
          <w:rFonts w:ascii="Arial Narrow" w:eastAsia="Times New Roman" w:hAnsi="Arial Narrow" w:cs="Times New Roman"/>
          <w:color w:val="000000"/>
          <w:sz w:val="28"/>
          <w:szCs w:val="28"/>
          <w:lang w:eastAsia="fr-FR"/>
        </w:rPr>
        <w:t>des Nations Unies (Beijing, 1995). De même</w:t>
      </w:r>
      <w:r w:rsidRPr="00685E68">
        <w:rPr>
          <w:rFonts w:ascii="Arial Narrow" w:eastAsia="Times New Roman" w:hAnsi="Arial Narrow" w:cs="Times New Roman"/>
          <w:color w:val="000000"/>
          <w:sz w:val="28"/>
          <w:szCs w:val="28"/>
          <w:lang w:eastAsia="fr-FR"/>
        </w:rPr>
        <w:br/>
        <w:t>que pour la conférence précédente, tous les États sont appelés à assumer l’engagement d’une</w:t>
      </w:r>
      <w:r w:rsidRPr="00685E68">
        <w:rPr>
          <w:rFonts w:ascii="Arial Narrow" w:eastAsia="Times New Roman" w:hAnsi="Arial Narrow" w:cs="Times New Roman"/>
          <w:color w:val="000000"/>
          <w:sz w:val="28"/>
          <w:szCs w:val="28"/>
          <w:lang w:eastAsia="fr-FR"/>
        </w:rPr>
        <w:br/>
        <w:t>répartition égalitaire du pouvoir, dans tous les domaines de la vie sociale, entre les femmes et</w:t>
      </w:r>
      <w:r w:rsidRPr="00685E68">
        <w:rPr>
          <w:rFonts w:ascii="Arial Narrow" w:eastAsia="Times New Roman" w:hAnsi="Arial Narrow" w:cs="Times New Roman"/>
          <w:color w:val="000000"/>
          <w:sz w:val="28"/>
          <w:szCs w:val="28"/>
          <w:lang w:eastAsia="fr-FR"/>
        </w:rPr>
        <w:br/>
        <w:t>les hommes.</w:t>
      </w:r>
    </w:p>
    <w:p w:rsidR="00C63C2F" w:rsidRPr="00685E68" w:rsidRDefault="00C63C2F" w:rsidP="00667A4D">
      <w:pPr>
        <w:pBdr>
          <w:bottom w:val="single" w:sz="4" w:space="1" w:color="auto"/>
        </w:pBdr>
        <w:shd w:val="clear" w:color="auto" w:fill="002060"/>
        <w:spacing w:line="360" w:lineRule="auto"/>
        <w:ind w:left="360"/>
        <w:jc w:val="center"/>
        <w:rPr>
          <w:rFonts w:ascii="Arial Narrow" w:hAnsi="Arial Narrow"/>
          <w:sz w:val="28"/>
          <w:szCs w:val="28"/>
        </w:rPr>
      </w:pPr>
      <w:r w:rsidRPr="00685E68">
        <w:rPr>
          <w:rFonts w:ascii="Arial Narrow" w:hAnsi="Arial Narrow"/>
          <w:sz w:val="28"/>
          <w:szCs w:val="28"/>
        </w:rPr>
        <w:t xml:space="preserve">5. Le </w:t>
      </w:r>
      <w:r w:rsidR="0077217F" w:rsidRPr="00685E68">
        <w:rPr>
          <w:rFonts w:ascii="Arial Narrow" w:hAnsi="Arial Narrow"/>
          <w:sz w:val="28"/>
          <w:szCs w:val="28"/>
        </w:rPr>
        <w:t xml:space="preserve">REMED </w:t>
      </w:r>
    </w:p>
    <w:p w:rsidR="00C63C2F" w:rsidRPr="00685E68" w:rsidRDefault="00C63C2F" w:rsidP="00C63C2F">
      <w:pPr>
        <w:pStyle w:val="Paragraphedeliste"/>
        <w:numPr>
          <w:ilvl w:val="0"/>
          <w:numId w:val="2"/>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A Intégrer de manière cohérente cette politique dans tous les processus de prise de décisions et dans toutes les actions menées à bien par l’organisation.</w:t>
      </w:r>
    </w:p>
    <w:p w:rsidR="00C63C2F" w:rsidRPr="00685E68" w:rsidRDefault="003B3C3C" w:rsidP="00C63C2F">
      <w:pPr>
        <w:pStyle w:val="Paragraphedeliste"/>
        <w:numPr>
          <w:ilvl w:val="0"/>
          <w:numId w:val="2"/>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A </w:t>
      </w:r>
      <w:r w:rsidR="00C63C2F" w:rsidRPr="00685E68">
        <w:rPr>
          <w:rFonts w:ascii="Arial Narrow" w:eastAsia="Times New Roman" w:hAnsi="Arial Narrow" w:cs="Times New Roman"/>
          <w:color w:val="000000"/>
          <w:sz w:val="28"/>
          <w:szCs w:val="28"/>
          <w:lang w:eastAsia="fr-FR"/>
        </w:rPr>
        <w:t>Compter sur la diffusion de cette Politique d’Équité des Genres au sein de notre personnel et</w:t>
      </w:r>
      <w:r w:rsidR="00C63C2F" w:rsidRPr="00685E68">
        <w:rPr>
          <w:rFonts w:ascii="Arial Narrow" w:eastAsia="Times New Roman" w:hAnsi="Arial Narrow" w:cs="Times New Roman"/>
          <w:color w:val="000000"/>
          <w:sz w:val="28"/>
          <w:szCs w:val="28"/>
          <w:lang w:eastAsia="fr-FR"/>
        </w:rPr>
        <w:br/>
        <w:t>de nos partenaires, et de toute autre partie prenante et le public en général, pour travailler en</w:t>
      </w:r>
      <w:r w:rsidR="00C63C2F" w:rsidRPr="00685E68">
        <w:rPr>
          <w:rFonts w:ascii="Arial Narrow" w:eastAsia="Times New Roman" w:hAnsi="Arial Narrow" w:cs="Times New Roman"/>
          <w:color w:val="000000"/>
          <w:sz w:val="28"/>
          <w:szCs w:val="28"/>
          <w:lang w:eastAsia="fr-FR"/>
        </w:rPr>
        <w:br/>
        <w:t>vue d’une sensibilisation en faveur de l’équité des genres.</w:t>
      </w:r>
    </w:p>
    <w:p w:rsidR="003B3C3C" w:rsidRPr="00685E68" w:rsidRDefault="003B3C3C" w:rsidP="00C63C2F">
      <w:pPr>
        <w:pStyle w:val="Paragraphedeliste"/>
        <w:numPr>
          <w:ilvl w:val="0"/>
          <w:numId w:val="2"/>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A </w:t>
      </w:r>
      <w:r w:rsidR="00C63C2F" w:rsidRPr="00685E68">
        <w:rPr>
          <w:rFonts w:ascii="Arial Narrow" w:eastAsia="Times New Roman" w:hAnsi="Arial Narrow" w:cs="Times New Roman"/>
          <w:color w:val="000000"/>
          <w:sz w:val="28"/>
          <w:szCs w:val="28"/>
          <w:lang w:eastAsia="fr-FR"/>
        </w:rPr>
        <w:t>Continuer de soutenir au sein de l’organisation une réflexion permanente en matière d’équité</w:t>
      </w:r>
      <w:r w:rsidR="00C63C2F" w:rsidRPr="00685E68">
        <w:rPr>
          <w:rFonts w:ascii="Arial Narrow" w:eastAsia="Times New Roman" w:hAnsi="Arial Narrow" w:cs="Times New Roman"/>
          <w:color w:val="000000"/>
          <w:sz w:val="28"/>
          <w:szCs w:val="28"/>
          <w:lang w:eastAsia="fr-FR"/>
        </w:rPr>
        <w:br/>
        <w:t>des genres. Nous travaillerons à partir d’une approche GED (Genre et Développement), et à travers</w:t>
      </w:r>
      <w:r w:rsidRPr="00685E68">
        <w:rPr>
          <w:rFonts w:ascii="Arial Narrow" w:eastAsia="Times New Roman" w:hAnsi="Arial Narrow" w:cs="Times New Roman"/>
          <w:color w:val="000000"/>
          <w:sz w:val="28"/>
          <w:szCs w:val="28"/>
          <w:lang w:eastAsia="fr-FR"/>
        </w:rPr>
        <w:t xml:space="preserve"> </w:t>
      </w:r>
      <w:r w:rsidR="00C63C2F" w:rsidRPr="00685E68">
        <w:rPr>
          <w:rFonts w:ascii="Arial Narrow" w:eastAsia="Times New Roman" w:hAnsi="Arial Narrow" w:cs="Times New Roman"/>
          <w:color w:val="000000"/>
          <w:sz w:val="28"/>
          <w:szCs w:val="28"/>
          <w:lang w:eastAsia="fr-FR"/>
        </w:rPr>
        <w:t xml:space="preserve">l'application des stratégies </w:t>
      </w:r>
      <w:r w:rsidR="0077217F" w:rsidRPr="00685E68">
        <w:rPr>
          <w:rFonts w:ascii="Arial Narrow" w:eastAsia="Times New Roman" w:hAnsi="Arial Narrow" w:cs="Times New Roman"/>
          <w:color w:val="000000"/>
          <w:sz w:val="28"/>
          <w:szCs w:val="28"/>
          <w:lang w:eastAsia="fr-FR"/>
        </w:rPr>
        <w:t xml:space="preserve">complémentaires de </w:t>
      </w:r>
      <w:proofErr w:type="spellStart"/>
      <w:r w:rsidR="0077217F" w:rsidRPr="00685E68">
        <w:rPr>
          <w:rFonts w:ascii="Arial Narrow" w:eastAsia="Times New Roman" w:hAnsi="Arial Narrow" w:cs="Times New Roman"/>
          <w:color w:val="000000"/>
          <w:sz w:val="28"/>
          <w:szCs w:val="28"/>
          <w:lang w:eastAsia="fr-FR"/>
        </w:rPr>
        <w:t>transver</w:t>
      </w:r>
      <w:r w:rsidR="003352C4" w:rsidRPr="00685E68">
        <w:rPr>
          <w:rFonts w:ascii="Arial Narrow" w:eastAsia="Times New Roman" w:hAnsi="Arial Narrow" w:cs="Times New Roman"/>
          <w:color w:val="000000"/>
          <w:sz w:val="28"/>
          <w:szCs w:val="28"/>
          <w:lang w:eastAsia="fr-FR"/>
        </w:rPr>
        <w:t>s</w:t>
      </w:r>
      <w:r w:rsidR="0077217F" w:rsidRPr="00685E68">
        <w:rPr>
          <w:rFonts w:ascii="Arial Narrow" w:eastAsia="Times New Roman" w:hAnsi="Arial Narrow" w:cs="Times New Roman"/>
          <w:color w:val="000000"/>
          <w:sz w:val="28"/>
          <w:szCs w:val="28"/>
          <w:lang w:eastAsia="fr-FR"/>
        </w:rPr>
        <w:t>alis</w:t>
      </w:r>
      <w:r w:rsidR="00C63C2F" w:rsidRPr="00685E68">
        <w:rPr>
          <w:rFonts w:ascii="Arial Narrow" w:eastAsia="Times New Roman" w:hAnsi="Arial Narrow" w:cs="Times New Roman"/>
          <w:color w:val="000000"/>
          <w:sz w:val="28"/>
          <w:szCs w:val="28"/>
          <w:lang w:eastAsia="fr-FR"/>
        </w:rPr>
        <w:t>ation</w:t>
      </w:r>
      <w:proofErr w:type="spellEnd"/>
      <w:r w:rsidR="00C63C2F" w:rsidRPr="00685E68">
        <w:rPr>
          <w:rFonts w:ascii="Arial Narrow" w:eastAsia="Times New Roman" w:hAnsi="Arial Narrow" w:cs="Times New Roman"/>
          <w:color w:val="000000"/>
          <w:sz w:val="28"/>
          <w:szCs w:val="28"/>
          <w:lang w:eastAsia="fr-FR"/>
        </w:rPr>
        <w:t xml:space="preserve"> de la perspective de genre,</w:t>
      </w:r>
      <w:r w:rsidRPr="00685E68">
        <w:rPr>
          <w:rFonts w:ascii="Arial Narrow" w:eastAsia="Times New Roman" w:hAnsi="Arial Narrow" w:cs="Times New Roman"/>
          <w:color w:val="000000"/>
          <w:sz w:val="28"/>
          <w:szCs w:val="28"/>
          <w:lang w:eastAsia="fr-FR"/>
        </w:rPr>
        <w:t xml:space="preserve"> </w:t>
      </w:r>
      <w:r w:rsidR="00C63C2F" w:rsidRPr="00685E68">
        <w:rPr>
          <w:rFonts w:ascii="Arial Narrow" w:eastAsia="Times New Roman" w:hAnsi="Arial Narrow" w:cs="Times New Roman"/>
          <w:color w:val="000000"/>
          <w:sz w:val="28"/>
          <w:szCs w:val="28"/>
          <w:lang w:eastAsia="fr-FR"/>
        </w:rPr>
        <w:t xml:space="preserve">d’autonomisation des femmes et de changement organisationnel en faveur de l’équité des genres pour : </w:t>
      </w:r>
    </w:p>
    <w:p w:rsidR="003B3C3C" w:rsidRPr="00685E68" w:rsidRDefault="00C63C2F" w:rsidP="003B3C3C">
      <w:pPr>
        <w:pStyle w:val="Paragraphedeliste"/>
        <w:numPr>
          <w:ilvl w:val="0"/>
          <w:numId w:val="3"/>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Une plus grande cohérence, renforcement et légitimité d’autres positionnements de</w:t>
      </w:r>
      <w:r w:rsidR="003B3C3C"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l’organisation : justice sociale, Droits de l’Enfant, etc.</w:t>
      </w:r>
    </w:p>
    <w:p w:rsidR="003B3C3C" w:rsidRPr="00685E68" w:rsidRDefault="003B3C3C" w:rsidP="003B3C3C">
      <w:pPr>
        <w:pStyle w:val="Paragraphedeliste"/>
        <w:numPr>
          <w:ilvl w:val="0"/>
          <w:numId w:val="3"/>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lastRenderedPageBreak/>
        <w:t>Un r</w:t>
      </w:r>
      <w:r w:rsidR="00C63C2F" w:rsidRPr="00685E68">
        <w:rPr>
          <w:rFonts w:ascii="Arial Narrow" w:eastAsia="Times New Roman" w:hAnsi="Arial Narrow" w:cs="Times New Roman"/>
          <w:color w:val="000000"/>
          <w:sz w:val="28"/>
          <w:szCs w:val="28"/>
          <w:lang w:eastAsia="fr-FR"/>
        </w:rPr>
        <w:t>enforcement de l’identification des femmes et des hommes faisant partie de l’organisation</w:t>
      </w:r>
      <w:r w:rsidRPr="00685E68">
        <w:rPr>
          <w:rFonts w:ascii="Arial Narrow" w:eastAsia="Times New Roman" w:hAnsi="Arial Narrow" w:cs="Times New Roman"/>
          <w:color w:val="000000"/>
          <w:sz w:val="28"/>
          <w:szCs w:val="28"/>
          <w:lang w:eastAsia="fr-FR"/>
        </w:rPr>
        <w:t xml:space="preserve"> </w:t>
      </w:r>
      <w:r w:rsidR="00C63C2F" w:rsidRPr="00685E68">
        <w:rPr>
          <w:rFonts w:ascii="Arial Narrow" w:eastAsia="Times New Roman" w:hAnsi="Arial Narrow" w:cs="Times New Roman"/>
          <w:color w:val="000000"/>
          <w:sz w:val="28"/>
          <w:szCs w:val="28"/>
          <w:lang w:eastAsia="fr-FR"/>
        </w:rPr>
        <w:t>avec cette dernière, la rendant ainsi plus efficace et durable.</w:t>
      </w:r>
    </w:p>
    <w:p w:rsidR="00C63C2F" w:rsidRPr="00685E68" w:rsidRDefault="00C63C2F" w:rsidP="003B3C3C">
      <w:pPr>
        <w:pStyle w:val="Paragraphedeliste"/>
        <w:numPr>
          <w:ilvl w:val="0"/>
          <w:numId w:val="3"/>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Une plus grande reconnaissance et crédibilité parmi nos partenaires et les institutions qui</w:t>
      </w:r>
      <w:r w:rsidR="003B3C3C"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soutiennent et financent des processus de développement.</w:t>
      </w:r>
    </w:p>
    <w:p w:rsidR="003352C4" w:rsidRPr="00685E68" w:rsidRDefault="003352C4" w:rsidP="003352C4">
      <w:pPr>
        <w:spacing w:line="360" w:lineRule="auto"/>
        <w:jc w:val="both"/>
        <w:rPr>
          <w:rFonts w:ascii="Arial Narrow" w:eastAsia="Times New Roman" w:hAnsi="Arial Narrow" w:cs="Times New Roman"/>
          <w:color w:val="000000"/>
          <w:sz w:val="28"/>
          <w:szCs w:val="28"/>
          <w:lang w:eastAsia="fr-FR"/>
        </w:rPr>
      </w:pPr>
    </w:p>
    <w:p w:rsidR="003352C4" w:rsidRPr="00685E68" w:rsidRDefault="003352C4" w:rsidP="003352C4">
      <w:pPr>
        <w:spacing w:line="360" w:lineRule="auto"/>
        <w:jc w:val="both"/>
        <w:rPr>
          <w:rFonts w:ascii="Arial Narrow" w:eastAsia="Times New Roman" w:hAnsi="Arial Narrow" w:cs="Times New Roman"/>
          <w:color w:val="000000"/>
          <w:sz w:val="28"/>
          <w:szCs w:val="28"/>
          <w:lang w:eastAsia="fr-FR"/>
        </w:rPr>
      </w:pPr>
    </w:p>
    <w:p w:rsidR="003B3C3C" w:rsidRPr="00685E68" w:rsidRDefault="003B3C3C" w:rsidP="003B3C3C">
      <w:pPr>
        <w:pBdr>
          <w:bottom w:val="single" w:sz="4" w:space="1" w:color="auto"/>
        </w:pBdr>
        <w:shd w:val="clear" w:color="auto" w:fill="002060"/>
        <w:spacing w:line="360" w:lineRule="auto"/>
        <w:jc w:val="both"/>
        <w:rPr>
          <w:rFonts w:ascii="Arial Narrow" w:hAnsi="Arial Narrow"/>
          <w:sz w:val="28"/>
          <w:szCs w:val="28"/>
        </w:rPr>
      </w:pPr>
      <w:r w:rsidRPr="00685E68">
        <w:rPr>
          <w:rFonts w:ascii="Arial Narrow" w:hAnsi="Arial Narrow"/>
          <w:sz w:val="28"/>
          <w:szCs w:val="28"/>
        </w:rPr>
        <w:t>6. Champ d’application</w:t>
      </w:r>
    </w:p>
    <w:p w:rsidR="003B3C3C" w:rsidRPr="00685E68" w:rsidRDefault="003B3C3C" w:rsidP="003B3C3C">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La présente politique s’applique à toute l’équipe du </w:t>
      </w:r>
      <w:r w:rsidR="0077217F" w:rsidRPr="00685E68">
        <w:rPr>
          <w:rFonts w:ascii="Arial Narrow" w:eastAsia="Times New Roman" w:hAnsi="Arial Narrow" w:cs="Times New Roman"/>
          <w:color w:val="000000"/>
          <w:sz w:val="28"/>
          <w:szCs w:val="28"/>
          <w:lang w:eastAsia="fr-FR"/>
        </w:rPr>
        <w:t xml:space="preserve">REMED </w:t>
      </w:r>
    </w:p>
    <w:p w:rsidR="003B3C3C" w:rsidRPr="00685E68" w:rsidRDefault="003B3C3C" w:rsidP="003B3C3C">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(a) </w:t>
      </w:r>
      <w:r w:rsidRPr="00685E68">
        <w:rPr>
          <w:rFonts w:ascii="Arial Narrow" w:eastAsia="Times New Roman" w:hAnsi="Arial Narrow" w:cs="Times New Roman"/>
          <w:color w:val="000000"/>
          <w:sz w:val="28"/>
          <w:szCs w:val="28"/>
          <w:lang w:eastAsia="fr-FR"/>
        </w:rPr>
        <w:t>Personnel embauché</w:t>
      </w:r>
    </w:p>
    <w:p w:rsidR="003B3C3C" w:rsidRPr="00685E68" w:rsidRDefault="003B3C3C" w:rsidP="003B3C3C">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(b) </w:t>
      </w:r>
      <w:r w:rsidRPr="00685E68">
        <w:rPr>
          <w:rFonts w:ascii="Arial Narrow" w:eastAsia="Times New Roman" w:hAnsi="Arial Narrow" w:cs="Times New Roman"/>
          <w:color w:val="000000"/>
          <w:sz w:val="28"/>
          <w:szCs w:val="28"/>
          <w:lang w:eastAsia="fr-FR"/>
        </w:rPr>
        <w:t>Personnel bénévole</w:t>
      </w:r>
    </w:p>
    <w:p w:rsidR="003B3C3C" w:rsidRPr="00685E68" w:rsidRDefault="003B3C3C" w:rsidP="003B3C3C">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bCs/>
          <w:color w:val="000000"/>
          <w:sz w:val="28"/>
          <w:szCs w:val="28"/>
          <w:lang w:eastAsia="fr-FR"/>
        </w:rPr>
        <w:t xml:space="preserve">(c) </w:t>
      </w:r>
      <w:r w:rsidRPr="00685E68">
        <w:rPr>
          <w:rFonts w:ascii="Arial Narrow" w:eastAsia="Times New Roman" w:hAnsi="Arial Narrow" w:cs="Times New Roman"/>
          <w:color w:val="000000"/>
          <w:sz w:val="28"/>
          <w:szCs w:val="28"/>
          <w:lang w:eastAsia="fr-FR"/>
        </w:rPr>
        <w:t>Personnel stagiaire</w:t>
      </w:r>
    </w:p>
    <w:p w:rsidR="003B3C3C" w:rsidRPr="00685E68" w:rsidRDefault="003B3C3C" w:rsidP="003B3C3C">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Aussi, les autres parties impliquées, telles que nos partenaires, les personnel consultant et</w:t>
      </w:r>
      <w:r w:rsidRPr="00685E68">
        <w:rPr>
          <w:rFonts w:ascii="Arial Narrow" w:eastAsia="Times New Roman" w:hAnsi="Arial Narrow" w:cs="Times New Roman"/>
          <w:color w:val="000000"/>
          <w:sz w:val="28"/>
          <w:szCs w:val="28"/>
          <w:lang w:eastAsia="fr-FR"/>
        </w:rPr>
        <w:br/>
        <w:t>chercheur ou les personnes en visite sur le terrain (personnes collaboratrices, personnes des médias</w:t>
      </w:r>
      <w:proofErr w:type="gramStart"/>
      <w:r w:rsidRPr="00685E68">
        <w:rPr>
          <w:rFonts w:ascii="Arial Narrow" w:eastAsia="Times New Roman" w:hAnsi="Arial Narrow" w:cs="Times New Roman"/>
          <w:color w:val="000000"/>
          <w:sz w:val="28"/>
          <w:szCs w:val="28"/>
          <w:lang w:eastAsia="fr-FR"/>
        </w:rPr>
        <w:t>,</w:t>
      </w:r>
      <w:proofErr w:type="gramEnd"/>
      <w:r w:rsidRPr="00685E68">
        <w:rPr>
          <w:rFonts w:ascii="Arial Narrow" w:eastAsia="Times New Roman" w:hAnsi="Arial Narrow" w:cs="Times New Roman"/>
          <w:color w:val="000000"/>
          <w:sz w:val="28"/>
          <w:szCs w:val="28"/>
          <w:lang w:eastAsia="fr-FR"/>
        </w:rPr>
        <w:br/>
        <w:t>etc.) devront adopter un comportement en accord avec cette politique tout au long de leur relation</w:t>
      </w:r>
      <w:r w:rsidRPr="00685E68">
        <w:rPr>
          <w:rFonts w:ascii="Arial Narrow" w:eastAsia="Times New Roman" w:hAnsi="Arial Narrow" w:cs="Times New Roman"/>
          <w:color w:val="000000"/>
          <w:sz w:val="28"/>
          <w:szCs w:val="28"/>
          <w:lang w:eastAsia="fr-FR"/>
        </w:rPr>
        <w:br/>
        <w:t xml:space="preserve">avec le </w:t>
      </w:r>
      <w:r w:rsidR="0077217F" w:rsidRPr="00685E68">
        <w:rPr>
          <w:rFonts w:ascii="Arial Narrow" w:eastAsia="Times New Roman" w:hAnsi="Arial Narrow" w:cs="Times New Roman"/>
          <w:color w:val="000000"/>
          <w:sz w:val="28"/>
          <w:szCs w:val="28"/>
          <w:lang w:eastAsia="fr-FR"/>
        </w:rPr>
        <w:t xml:space="preserve">REMED </w:t>
      </w:r>
      <w:r w:rsidRPr="00685E68">
        <w:rPr>
          <w:rFonts w:ascii="Arial Narrow" w:eastAsia="Times New Roman" w:hAnsi="Arial Narrow" w:cs="Times New Roman"/>
          <w:color w:val="000000"/>
          <w:sz w:val="28"/>
          <w:szCs w:val="28"/>
          <w:lang w:eastAsia="fr-FR"/>
        </w:rPr>
        <w:t xml:space="preserve">. Dans le cas de ses partenaires, le </w:t>
      </w:r>
      <w:r w:rsidR="0077217F" w:rsidRPr="00685E68">
        <w:rPr>
          <w:rFonts w:ascii="Arial Narrow" w:eastAsia="Times New Roman" w:hAnsi="Arial Narrow" w:cs="Times New Roman"/>
          <w:color w:val="000000"/>
          <w:sz w:val="28"/>
          <w:szCs w:val="28"/>
          <w:lang w:eastAsia="fr-FR"/>
        </w:rPr>
        <w:t xml:space="preserve">REMED </w:t>
      </w:r>
      <w:r w:rsidRPr="00685E68">
        <w:rPr>
          <w:rFonts w:ascii="Arial Narrow" w:eastAsia="Times New Roman" w:hAnsi="Arial Narrow" w:cs="Times New Roman"/>
          <w:color w:val="000000"/>
          <w:sz w:val="28"/>
          <w:szCs w:val="28"/>
          <w:lang w:eastAsia="fr-FR"/>
        </w:rPr>
        <w:t xml:space="preserve"> promouvra que ces derniers disposent d’une politique en faveur de l’équité des genres (s’ils n’en n’ont pas encore une), en soutenant son élaboration et mise en place dans la mesure du possible.</w:t>
      </w:r>
    </w:p>
    <w:p w:rsidR="002D6142" w:rsidRPr="00685E68" w:rsidRDefault="002D6142" w:rsidP="00667A4D">
      <w:pPr>
        <w:pBdr>
          <w:bottom w:val="single" w:sz="4" w:space="1" w:color="auto"/>
        </w:pBdr>
        <w:shd w:val="clear" w:color="auto" w:fill="002060"/>
        <w:spacing w:line="360" w:lineRule="auto"/>
        <w:jc w:val="center"/>
        <w:rPr>
          <w:rFonts w:ascii="Arial Narrow" w:hAnsi="Arial Narrow"/>
          <w:sz w:val="28"/>
          <w:szCs w:val="28"/>
        </w:rPr>
      </w:pPr>
      <w:r w:rsidRPr="00685E68">
        <w:rPr>
          <w:rFonts w:ascii="Arial Narrow" w:hAnsi="Arial Narrow"/>
          <w:sz w:val="28"/>
          <w:szCs w:val="28"/>
        </w:rPr>
        <w:t>7. Mise en place, suivi et évaluation</w:t>
      </w:r>
    </w:p>
    <w:p w:rsidR="002D6142" w:rsidRPr="00685E68" w:rsidRDefault="003B3C3C" w:rsidP="002D6142">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En tant que membres de l’organisation, nous sommes toutes et tous responsables de l’atteinte de</w:t>
      </w:r>
      <w:r w:rsidRPr="00685E68">
        <w:rPr>
          <w:rFonts w:ascii="Arial Narrow" w:eastAsia="Times New Roman" w:hAnsi="Arial Narrow" w:cs="Times New Roman"/>
          <w:color w:val="000000"/>
          <w:sz w:val="28"/>
          <w:szCs w:val="28"/>
          <w:lang w:eastAsia="fr-FR"/>
        </w:rPr>
        <w:br/>
      </w:r>
      <w:r w:rsidRPr="00685E68">
        <w:rPr>
          <w:rFonts w:ascii="Arial Narrow" w:eastAsia="Times New Roman" w:hAnsi="Arial Narrow" w:cs="Times New Roman"/>
          <w:color w:val="000000"/>
          <w:sz w:val="28"/>
          <w:szCs w:val="28"/>
          <w:lang w:eastAsia="fr-FR"/>
        </w:rPr>
        <w:lastRenderedPageBreak/>
        <w:t>l’équité des genres, tel que nous le voyons dans le présent document. Cependant, il existe certaines</w:t>
      </w:r>
      <w:r w:rsidRPr="00685E68">
        <w:rPr>
          <w:rFonts w:ascii="Arial Narrow" w:eastAsia="Times New Roman" w:hAnsi="Arial Narrow" w:cs="Times New Roman"/>
          <w:color w:val="000000"/>
          <w:sz w:val="28"/>
          <w:szCs w:val="28"/>
          <w:lang w:eastAsia="fr-FR"/>
        </w:rPr>
        <w:br/>
        <w:t>figures clé pour la rendre effective. Par conséquent :</w:t>
      </w:r>
    </w:p>
    <w:p w:rsidR="002D6142" w:rsidRPr="00685E68" w:rsidRDefault="003B3C3C" w:rsidP="002D6142">
      <w:pPr>
        <w:pStyle w:val="Paragraphedeliste"/>
        <w:numPr>
          <w:ilvl w:val="0"/>
          <w:numId w:val="4"/>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Une personne est désignée comme </w:t>
      </w:r>
      <w:r w:rsidR="00685E68" w:rsidRPr="00685E68">
        <w:rPr>
          <w:rFonts w:ascii="Arial Narrow" w:eastAsia="Times New Roman" w:hAnsi="Arial Narrow" w:cs="Times New Roman"/>
          <w:color w:val="000000"/>
          <w:sz w:val="28"/>
          <w:szCs w:val="28"/>
          <w:lang w:eastAsia="fr-FR"/>
        </w:rPr>
        <w:t>Référent</w:t>
      </w:r>
      <w:r w:rsidR="00685E68">
        <w:rPr>
          <w:rFonts w:ascii="Arial Narrow" w:eastAsia="Times New Roman" w:hAnsi="Arial Narrow" w:cs="Times New Roman"/>
          <w:color w:val="000000"/>
          <w:sz w:val="28"/>
          <w:szCs w:val="28"/>
          <w:lang w:eastAsia="fr-FR"/>
        </w:rPr>
        <w:t>(e)</w:t>
      </w:r>
      <w:r w:rsidRPr="00685E68">
        <w:rPr>
          <w:rFonts w:ascii="Arial Narrow" w:eastAsia="Times New Roman" w:hAnsi="Arial Narrow" w:cs="Times New Roman"/>
          <w:color w:val="000000"/>
          <w:sz w:val="28"/>
          <w:szCs w:val="28"/>
          <w:lang w:eastAsia="fr-FR"/>
        </w:rPr>
        <w:t xml:space="preserve"> de Genre au</w:t>
      </w:r>
      <w:r w:rsidR="00685E68">
        <w:rPr>
          <w:rFonts w:ascii="Arial Narrow" w:eastAsia="Times New Roman" w:hAnsi="Arial Narrow" w:cs="Times New Roman"/>
          <w:color w:val="000000"/>
          <w:sz w:val="28"/>
          <w:szCs w:val="28"/>
          <w:lang w:eastAsia="fr-FR"/>
        </w:rPr>
        <w:t xml:space="preserve"> niveau de toute l’</w:t>
      </w:r>
      <w:proofErr w:type="spellStart"/>
      <w:r w:rsidR="00685E68">
        <w:rPr>
          <w:rFonts w:ascii="Arial Narrow" w:eastAsia="Times New Roman" w:hAnsi="Arial Narrow" w:cs="Times New Roman"/>
          <w:color w:val="000000"/>
          <w:sz w:val="28"/>
          <w:szCs w:val="28"/>
          <w:lang w:eastAsia="fr-FR"/>
        </w:rPr>
        <w:t>institution.</w:t>
      </w:r>
      <w:r w:rsidRPr="00685E68">
        <w:rPr>
          <w:rFonts w:ascii="Arial Narrow" w:eastAsia="Times New Roman" w:hAnsi="Arial Narrow" w:cs="Times New Roman"/>
          <w:color w:val="000000"/>
          <w:sz w:val="28"/>
          <w:szCs w:val="28"/>
          <w:lang w:eastAsia="fr-FR"/>
        </w:rPr>
        <w:t>Celle-ci</w:t>
      </w:r>
      <w:proofErr w:type="spellEnd"/>
      <w:r w:rsidRPr="00685E68">
        <w:rPr>
          <w:rFonts w:ascii="Arial Narrow" w:eastAsia="Times New Roman" w:hAnsi="Arial Narrow" w:cs="Times New Roman"/>
          <w:color w:val="000000"/>
          <w:sz w:val="28"/>
          <w:szCs w:val="28"/>
          <w:lang w:eastAsia="fr-FR"/>
        </w:rPr>
        <w:t xml:space="preserve"> assume le rôle majeur de mettre en</w:t>
      </w:r>
      <w:r w:rsidR="00685E68">
        <w:rPr>
          <w:rFonts w:ascii="Arial Narrow" w:eastAsia="Times New Roman" w:hAnsi="Arial Narrow" w:cs="Times New Roman"/>
          <w:color w:val="000000"/>
          <w:sz w:val="28"/>
          <w:szCs w:val="28"/>
          <w:lang w:eastAsia="fr-FR"/>
        </w:rPr>
        <w:t xml:space="preserve"> place la présente politique et </w:t>
      </w:r>
      <w:r w:rsidRPr="00685E68">
        <w:rPr>
          <w:rFonts w:ascii="Arial Narrow" w:eastAsia="Times New Roman" w:hAnsi="Arial Narrow" w:cs="Times New Roman"/>
          <w:color w:val="000000"/>
          <w:sz w:val="28"/>
          <w:szCs w:val="28"/>
          <w:lang w:eastAsia="fr-FR"/>
        </w:rPr>
        <w:t>de travailler en</w:t>
      </w:r>
      <w:r w:rsidRPr="00685E68">
        <w:rPr>
          <w:rFonts w:ascii="Arial Narrow" w:eastAsia="Times New Roman" w:hAnsi="Arial Narrow" w:cs="Times New Roman"/>
          <w:color w:val="000000"/>
          <w:sz w:val="28"/>
          <w:szCs w:val="28"/>
          <w:lang w:eastAsia="fr-FR"/>
        </w:rPr>
        <w:br/>
        <w:t>faveur de l'équité des genres. Il s’agit d’une perso</w:t>
      </w:r>
      <w:r w:rsidR="00685E68">
        <w:rPr>
          <w:rFonts w:ascii="Arial Narrow" w:eastAsia="Times New Roman" w:hAnsi="Arial Narrow" w:cs="Times New Roman"/>
          <w:color w:val="000000"/>
          <w:sz w:val="28"/>
          <w:szCs w:val="28"/>
          <w:lang w:eastAsia="fr-FR"/>
        </w:rPr>
        <w:t xml:space="preserve">nne nommée par les instances de </w:t>
      </w:r>
      <w:r w:rsidRPr="00685E68">
        <w:rPr>
          <w:rFonts w:ascii="Arial Narrow" w:eastAsia="Times New Roman" w:hAnsi="Arial Narrow" w:cs="Times New Roman"/>
          <w:color w:val="000000"/>
          <w:sz w:val="28"/>
          <w:szCs w:val="28"/>
          <w:lang w:eastAsia="fr-FR"/>
        </w:rPr>
        <w:t>décisions pertinentes, et qui dispose d’un crédit de temps pour éviter une charge de travail</w:t>
      </w:r>
      <w:r w:rsidRPr="00685E68">
        <w:rPr>
          <w:rFonts w:ascii="Arial Narrow" w:eastAsia="Times New Roman" w:hAnsi="Arial Narrow" w:cs="Times New Roman"/>
          <w:color w:val="000000"/>
          <w:sz w:val="28"/>
          <w:szCs w:val="28"/>
          <w:lang w:eastAsia="fr-FR"/>
        </w:rPr>
        <w:br/>
        <w:t>supplémentaire.</w:t>
      </w:r>
    </w:p>
    <w:p w:rsidR="002D6142" w:rsidRPr="00685E68" w:rsidRDefault="003B3C3C" w:rsidP="00685E68">
      <w:pPr>
        <w:pStyle w:val="Paragraphedeliste"/>
        <w:numPr>
          <w:ilvl w:val="0"/>
          <w:numId w:val="4"/>
        </w:numPr>
        <w:spacing w:line="360" w:lineRule="auto"/>
        <w:ind w:left="284" w:hanging="567"/>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Aussi, </w:t>
      </w:r>
      <w:r w:rsidR="003352C4" w:rsidRPr="00685E68">
        <w:rPr>
          <w:rFonts w:ascii="Arial Narrow" w:eastAsia="Times New Roman" w:hAnsi="Arial Narrow" w:cs="Times New Roman"/>
          <w:color w:val="000000"/>
          <w:sz w:val="28"/>
          <w:szCs w:val="28"/>
          <w:lang w:eastAsia="fr-FR"/>
        </w:rPr>
        <w:t>le bien connu</w:t>
      </w:r>
      <w:r w:rsidRPr="00685E68">
        <w:rPr>
          <w:rFonts w:ascii="Arial Narrow" w:eastAsia="Times New Roman" w:hAnsi="Arial Narrow" w:cs="Times New Roman"/>
          <w:color w:val="000000"/>
          <w:sz w:val="28"/>
          <w:szCs w:val="28"/>
          <w:lang w:eastAsia="fr-FR"/>
        </w:rPr>
        <w:t xml:space="preserve"> Commission de Genre est constituée. Elle est formée par une série</w:t>
      </w:r>
      <w:r w:rsidRPr="00685E68">
        <w:rPr>
          <w:rFonts w:ascii="Arial Narrow" w:eastAsia="Times New Roman" w:hAnsi="Arial Narrow" w:cs="Times New Roman"/>
          <w:color w:val="000000"/>
          <w:sz w:val="28"/>
          <w:szCs w:val="28"/>
          <w:lang w:eastAsia="fr-FR"/>
        </w:rPr>
        <w:br/>
        <w:t>de membres représentatifs de toute l’organisation, et travaille en coordination directe avec</w:t>
      </w:r>
      <w:r w:rsidRPr="00685E68">
        <w:rPr>
          <w:rFonts w:ascii="Arial Narrow" w:eastAsia="Times New Roman" w:hAnsi="Arial Narrow" w:cs="Times New Roman"/>
          <w:color w:val="000000"/>
          <w:sz w:val="28"/>
          <w:szCs w:val="28"/>
          <w:lang w:eastAsia="fr-FR"/>
        </w:rPr>
        <w:br/>
        <w:t xml:space="preserve">la </w:t>
      </w:r>
      <w:proofErr w:type="spellStart"/>
      <w:r w:rsidRPr="00685E68">
        <w:rPr>
          <w:rFonts w:ascii="Arial Narrow" w:eastAsia="Times New Roman" w:hAnsi="Arial Narrow" w:cs="Times New Roman"/>
          <w:color w:val="000000"/>
          <w:sz w:val="28"/>
          <w:szCs w:val="28"/>
          <w:lang w:eastAsia="fr-FR"/>
        </w:rPr>
        <w:t>Référente</w:t>
      </w:r>
      <w:proofErr w:type="spellEnd"/>
      <w:r w:rsidRPr="00685E68">
        <w:rPr>
          <w:rFonts w:ascii="Arial Narrow" w:eastAsia="Times New Roman" w:hAnsi="Arial Narrow" w:cs="Times New Roman"/>
          <w:color w:val="000000"/>
          <w:sz w:val="28"/>
          <w:szCs w:val="28"/>
          <w:lang w:eastAsia="fr-FR"/>
        </w:rPr>
        <w:t xml:space="preserve"> de Genre, devenant ainsi son soutien direct.</w:t>
      </w:r>
    </w:p>
    <w:p w:rsidR="002D6142" w:rsidRPr="00685E68" w:rsidRDefault="003B3C3C" w:rsidP="00685E68">
      <w:p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Les fonctions de cette équipe spécialisée, formée par la </w:t>
      </w:r>
      <w:proofErr w:type="spellStart"/>
      <w:r w:rsidRPr="00685E68">
        <w:rPr>
          <w:rFonts w:ascii="Arial Narrow" w:eastAsia="Times New Roman" w:hAnsi="Arial Narrow" w:cs="Times New Roman"/>
          <w:color w:val="000000"/>
          <w:sz w:val="28"/>
          <w:szCs w:val="28"/>
          <w:lang w:eastAsia="fr-FR"/>
        </w:rPr>
        <w:t>Référente</w:t>
      </w:r>
      <w:proofErr w:type="spellEnd"/>
      <w:r w:rsidRPr="00685E68">
        <w:rPr>
          <w:rFonts w:ascii="Arial Narrow" w:eastAsia="Times New Roman" w:hAnsi="Arial Narrow" w:cs="Times New Roman"/>
          <w:color w:val="000000"/>
          <w:sz w:val="28"/>
          <w:szCs w:val="28"/>
          <w:lang w:eastAsia="fr-FR"/>
        </w:rPr>
        <w:t xml:space="preserve"> de Genre en plus de la</w:t>
      </w:r>
      <w:r w:rsidRPr="00685E68">
        <w:rPr>
          <w:rFonts w:ascii="Arial Narrow" w:eastAsia="Times New Roman" w:hAnsi="Arial Narrow" w:cs="Times New Roman"/>
          <w:color w:val="000000"/>
          <w:sz w:val="28"/>
          <w:szCs w:val="28"/>
          <w:lang w:eastAsia="fr-FR"/>
        </w:rPr>
        <w:br/>
        <w:t>Commission de Genre, sont articulées autour de cinq axes principaux :</w:t>
      </w:r>
    </w:p>
    <w:p w:rsidR="002D6142" w:rsidRPr="00685E68" w:rsidRDefault="003B3C3C" w:rsidP="002D6142">
      <w:pPr>
        <w:pStyle w:val="Paragraphedeliste"/>
        <w:numPr>
          <w:ilvl w:val="0"/>
          <w:numId w:val="5"/>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color w:val="000000"/>
          <w:sz w:val="28"/>
          <w:szCs w:val="28"/>
          <w:lang w:eastAsia="fr-FR"/>
        </w:rPr>
        <w:t xml:space="preserve">Divulgation : la présente politique sera diffusée auprès de l’équipe </w:t>
      </w:r>
      <w:r w:rsidR="002D6142" w:rsidRPr="00685E68">
        <w:rPr>
          <w:rFonts w:ascii="Arial Narrow" w:eastAsia="Times New Roman" w:hAnsi="Arial Narrow" w:cs="Times New Roman"/>
          <w:color w:val="000000"/>
          <w:sz w:val="28"/>
          <w:szCs w:val="28"/>
          <w:lang w:eastAsia="fr-FR"/>
        </w:rPr>
        <w:t xml:space="preserve">du </w:t>
      </w:r>
      <w:r w:rsidR="0077217F" w:rsidRPr="00685E68">
        <w:rPr>
          <w:rFonts w:ascii="Arial Narrow" w:eastAsia="Times New Roman" w:hAnsi="Arial Narrow" w:cs="Times New Roman"/>
          <w:color w:val="000000"/>
          <w:sz w:val="28"/>
          <w:szCs w:val="28"/>
          <w:lang w:eastAsia="fr-FR"/>
        </w:rPr>
        <w:t xml:space="preserve">REMED </w:t>
      </w:r>
      <w:r w:rsidR="002D6142" w:rsidRPr="00685E68">
        <w:rPr>
          <w:rFonts w:ascii="Arial Narrow" w:eastAsia="Times New Roman" w:hAnsi="Arial Narrow" w:cs="Times New Roman"/>
          <w:color w:val="000000"/>
          <w:sz w:val="28"/>
          <w:szCs w:val="28"/>
          <w:lang w:eastAsia="fr-FR"/>
        </w:rPr>
        <w:t xml:space="preserve"> dès</w:t>
      </w:r>
      <w:r w:rsidRPr="00685E68">
        <w:rPr>
          <w:rFonts w:ascii="Arial Narrow" w:eastAsia="Times New Roman" w:hAnsi="Arial Narrow" w:cs="Times New Roman"/>
          <w:color w:val="000000"/>
          <w:sz w:val="28"/>
          <w:szCs w:val="28"/>
          <w:lang w:eastAsia="fr-FR"/>
        </w:rPr>
        <w:t xml:space="preserve"> son</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approbation et fera partie des documents de la formation d’accueil des nouvelles</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incorporations. L’équipe sera aussi informée au sujet des actualisations résultant de la révision</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du document, qui se feront chaque année.</w:t>
      </w:r>
      <w:r w:rsidRPr="00685E68">
        <w:rPr>
          <w:rFonts w:ascii="Arial Narrow" w:eastAsia="Times New Roman" w:hAnsi="Arial Narrow" w:cs="Times New Roman"/>
          <w:color w:val="000000"/>
          <w:sz w:val="28"/>
          <w:szCs w:val="28"/>
          <w:lang w:eastAsia="fr-FR"/>
        </w:rPr>
        <w:br/>
        <w:t>Le reste des acteurs inclus dans le champ d’application de cette politique (le personnel</w:t>
      </w:r>
      <w:r w:rsidRPr="00685E68">
        <w:rPr>
          <w:rFonts w:ascii="Arial Narrow" w:eastAsia="Times New Roman" w:hAnsi="Arial Narrow" w:cs="Times New Roman"/>
          <w:color w:val="000000"/>
          <w:sz w:val="28"/>
          <w:szCs w:val="28"/>
          <w:lang w:eastAsia="fr-FR"/>
        </w:rPr>
        <w:br/>
        <w:t>consultant et chercheur, les personnes qui visitent les programmes et les projets sur le terrain)</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 xml:space="preserve">seront informés de cette politique dès le début de leur collaboration / contact avec </w:t>
      </w:r>
      <w:r w:rsidR="002D6142" w:rsidRPr="00685E68">
        <w:rPr>
          <w:rFonts w:ascii="Arial Narrow" w:eastAsia="Times New Roman" w:hAnsi="Arial Narrow" w:cs="Times New Roman"/>
          <w:color w:val="000000"/>
          <w:sz w:val="28"/>
          <w:szCs w:val="28"/>
          <w:lang w:eastAsia="fr-FR"/>
        </w:rPr>
        <w:t xml:space="preserve">le </w:t>
      </w:r>
      <w:proofErr w:type="gramStart"/>
      <w:r w:rsidR="0077217F" w:rsidRPr="00685E68">
        <w:rPr>
          <w:rFonts w:ascii="Arial Narrow" w:eastAsia="Times New Roman" w:hAnsi="Arial Narrow" w:cs="Times New Roman"/>
          <w:color w:val="000000"/>
          <w:sz w:val="28"/>
          <w:szCs w:val="28"/>
          <w:lang w:eastAsia="fr-FR"/>
        </w:rPr>
        <w:t xml:space="preserve">REMED </w:t>
      </w:r>
      <w:r w:rsidRPr="00685E68">
        <w:rPr>
          <w:rFonts w:ascii="Arial Narrow" w:eastAsia="Times New Roman" w:hAnsi="Arial Narrow" w:cs="Times New Roman"/>
          <w:color w:val="000000"/>
          <w:sz w:val="28"/>
          <w:szCs w:val="28"/>
          <w:lang w:eastAsia="fr-FR"/>
        </w:rPr>
        <w:t>.</w:t>
      </w:r>
      <w:proofErr w:type="gramEnd"/>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De manière générale, cette politique sera diffusée auprès</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de toutes les parties prenantes avec</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 xml:space="preserve">lesquelles </w:t>
      </w:r>
      <w:r w:rsidR="002D6142" w:rsidRPr="00685E68">
        <w:rPr>
          <w:rFonts w:ascii="Arial Narrow" w:eastAsia="Times New Roman" w:hAnsi="Arial Narrow" w:cs="Times New Roman"/>
          <w:color w:val="000000"/>
          <w:sz w:val="28"/>
          <w:szCs w:val="28"/>
          <w:lang w:eastAsia="fr-FR"/>
        </w:rPr>
        <w:t xml:space="preserve">le </w:t>
      </w:r>
      <w:r w:rsidR="0077217F" w:rsidRPr="00685E68">
        <w:rPr>
          <w:rFonts w:ascii="Arial Narrow" w:eastAsia="Times New Roman" w:hAnsi="Arial Narrow" w:cs="Times New Roman"/>
          <w:color w:val="000000"/>
          <w:sz w:val="28"/>
          <w:szCs w:val="28"/>
          <w:lang w:eastAsia="fr-FR"/>
        </w:rPr>
        <w:lastRenderedPageBreak/>
        <w:t xml:space="preserve">REMED </w:t>
      </w:r>
      <w:r w:rsidRPr="00685E68">
        <w:rPr>
          <w:rFonts w:ascii="Arial Narrow" w:eastAsia="Times New Roman" w:hAnsi="Arial Narrow" w:cs="Times New Roman"/>
          <w:color w:val="000000"/>
          <w:sz w:val="28"/>
          <w:szCs w:val="28"/>
          <w:lang w:eastAsia="fr-FR"/>
        </w:rPr>
        <w:t xml:space="preserve"> est en contact à travers plusieurs canaux, principalement à travers le site web</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de l’organisation.</w:t>
      </w:r>
    </w:p>
    <w:p w:rsidR="002D6142" w:rsidRPr="00685E68" w:rsidRDefault="003B3C3C" w:rsidP="002D6142">
      <w:pPr>
        <w:pStyle w:val="Paragraphedeliste"/>
        <w:numPr>
          <w:ilvl w:val="0"/>
          <w:numId w:val="5"/>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color w:val="000000"/>
          <w:sz w:val="28"/>
          <w:szCs w:val="28"/>
          <w:lang w:eastAsia="fr-FR"/>
        </w:rPr>
        <w:t>Mise en œuvre :</w:t>
      </w:r>
      <w:r w:rsidRPr="00685E68">
        <w:rPr>
          <w:rFonts w:ascii="Arial Narrow" w:eastAsia="Times New Roman" w:hAnsi="Arial Narrow" w:cs="Times New Roman"/>
          <w:color w:val="000000"/>
          <w:sz w:val="28"/>
          <w:szCs w:val="28"/>
          <w:lang w:eastAsia="fr-FR"/>
        </w:rPr>
        <w:t xml:space="preserve"> mise en œuvre de la présente politique et du plan d’action correspondant, en</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garantissant l’accomplissement et l’application des principes énoncés.</w:t>
      </w:r>
      <w:r w:rsidR="002D6142" w:rsidRPr="00685E68">
        <w:rPr>
          <w:rFonts w:ascii="Arial Narrow" w:eastAsia="Times New Roman" w:hAnsi="Arial Narrow" w:cs="Times New Roman"/>
          <w:color w:val="000000"/>
          <w:sz w:val="28"/>
          <w:szCs w:val="28"/>
          <w:lang w:eastAsia="fr-FR"/>
        </w:rPr>
        <w:t xml:space="preserve"> </w:t>
      </w:r>
    </w:p>
    <w:p w:rsidR="002D6142" w:rsidRPr="00685E68" w:rsidRDefault="003B3C3C" w:rsidP="002D6142">
      <w:pPr>
        <w:pStyle w:val="Paragraphedeliste"/>
        <w:numPr>
          <w:ilvl w:val="0"/>
          <w:numId w:val="5"/>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color w:val="000000"/>
          <w:sz w:val="28"/>
          <w:szCs w:val="28"/>
          <w:lang w:eastAsia="fr-FR"/>
        </w:rPr>
        <w:t>Suivi :</w:t>
      </w:r>
      <w:r w:rsidRPr="00685E68">
        <w:rPr>
          <w:rFonts w:ascii="Arial Narrow" w:eastAsia="Times New Roman" w:hAnsi="Arial Narrow" w:cs="Times New Roman"/>
          <w:color w:val="000000"/>
          <w:sz w:val="28"/>
          <w:szCs w:val="28"/>
          <w:lang w:eastAsia="fr-FR"/>
        </w:rPr>
        <w:t xml:space="preserve"> suivi et évaluation régulière de la situation et des progrès réussis, en particulier sur</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l’application du plan d’action, à travers l’analyse des indicateurs définis. Aussi, il faut souligner</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qu</w:t>
      </w:r>
      <w:r w:rsidR="003352C4" w:rsidRPr="00685E68">
        <w:rPr>
          <w:rFonts w:ascii="Arial Narrow" w:eastAsia="Times New Roman" w:hAnsi="Arial Narrow" w:cs="Times New Roman"/>
          <w:color w:val="000000"/>
          <w:sz w:val="28"/>
          <w:szCs w:val="28"/>
          <w:lang w:eastAsia="fr-FR"/>
        </w:rPr>
        <w:t>e</w:t>
      </w:r>
      <w:r w:rsidR="002D6142" w:rsidRPr="00685E68">
        <w:rPr>
          <w:rFonts w:ascii="Arial Narrow" w:eastAsia="Times New Roman" w:hAnsi="Arial Narrow" w:cs="Times New Roman"/>
          <w:color w:val="000000"/>
          <w:sz w:val="28"/>
          <w:szCs w:val="28"/>
          <w:lang w:eastAsia="fr-FR"/>
        </w:rPr>
        <w:t xml:space="preserve"> </w:t>
      </w:r>
      <w:r w:rsidR="0077217F" w:rsidRPr="00685E68">
        <w:rPr>
          <w:rFonts w:ascii="Arial Narrow" w:eastAsia="Times New Roman" w:hAnsi="Arial Narrow" w:cs="Times New Roman"/>
          <w:color w:val="000000"/>
          <w:sz w:val="28"/>
          <w:szCs w:val="28"/>
          <w:lang w:eastAsia="fr-FR"/>
        </w:rPr>
        <w:t xml:space="preserve">REMED </w:t>
      </w:r>
      <w:r w:rsidRPr="00685E68">
        <w:rPr>
          <w:rFonts w:ascii="Arial Narrow" w:eastAsia="Times New Roman" w:hAnsi="Arial Narrow" w:cs="Times New Roman"/>
          <w:color w:val="000000"/>
          <w:sz w:val="28"/>
          <w:szCs w:val="28"/>
          <w:lang w:eastAsia="fr-FR"/>
        </w:rPr>
        <w:t xml:space="preserve"> dispose d’une </w:t>
      </w:r>
      <w:r w:rsidR="003352C4" w:rsidRPr="00685E68">
        <w:rPr>
          <w:rFonts w:ascii="Arial Narrow" w:eastAsia="Times New Roman" w:hAnsi="Arial Narrow" w:cs="Times New Roman"/>
          <w:color w:val="000000"/>
          <w:sz w:val="28"/>
          <w:szCs w:val="28"/>
          <w:lang w:eastAsia="fr-FR"/>
        </w:rPr>
        <w:t>commission de contrôle</w:t>
      </w:r>
      <w:r w:rsidRPr="00685E68">
        <w:rPr>
          <w:rFonts w:ascii="Arial Narrow" w:eastAsia="Times New Roman" w:hAnsi="Arial Narrow" w:cs="Times New Roman"/>
          <w:color w:val="000000"/>
          <w:sz w:val="28"/>
          <w:szCs w:val="28"/>
          <w:lang w:eastAsia="fr-FR"/>
        </w:rPr>
        <w:t>, dont l’une des fonctions est</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de vérifier que les politiques internes sont correctement mises en place.</w:t>
      </w:r>
    </w:p>
    <w:p w:rsidR="002D6142" w:rsidRPr="00685E68" w:rsidRDefault="003B3C3C" w:rsidP="002D6142">
      <w:pPr>
        <w:pStyle w:val="Paragraphedeliste"/>
        <w:numPr>
          <w:ilvl w:val="0"/>
          <w:numId w:val="5"/>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color w:val="000000"/>
          <w:sz w:val="28"/>
          <w:szCs w:val="28"/>
          <w:lang w:eastAsia="fr-FR"/>
        </w:rPr>
        <w:t xml:space="preserve">Capitalisation </w:t>
      </w:r>
      <w:r w:rsidRPr="00685E68">
        <w:rPr>
          <w:rFonts w:ascii="Arial Narrow" w:eastAsia="Times New Roman" w:hAnsi="Arial Narrow" w:cs="Times New Roman"/>
          <w:color w:val="000000"/>
          <w:sz w:val="28"/>
          <w:szCs w:val="28"/>
          <w:lang w:eastAsia="fr-FR"/>
        </w:rPr>
        <w:t>: systématisation et diffusion des bonnes pratiques et des leçons apprises.</w:t>
      </w:r>
    </w:p>
    <w:p w:rsidR="003B3C3C" w:rsidRPr="00685E68" w:rsidRDefault="003B3C3C" w:rsidP="002D6142">
      <w:pPr>
        <w:pStyle w:val="Paragraphedeliste"/>
        <w:numPr>
          <w:ilvl w:val="0"/>
          <w:numId w:val="5"/>
        </w:numPr>
        <w:spacing w:line="360" w:lineRule="auto"/>
        <w:jc w:val="both"/>
        <w:rPr>
          <w:rFonts w:ascii="Arial Narrow" w:eastAsia="Times New Roman" w:hAnsi="Arial Narrow" w:cs="Times New Roman"/>
          <w:color w:val="000000"/>
          <w:sz w:val="28"/>
          <w:szCs w:val="28"/>
          <w:lang w:eastAsia="fr-FR"/>
        </w:rPr>
      </w:pPr>
      <w:r w:rsidRPr="00685E68">
        <w:rPr>
          <w:rFonts w:ascii="Arial Narrow" w:eastAsia="Times New Roman" w:hAnsi="Arial Narrow" w:cs="Times New Roman"/>
          <w:b/>
          <w:color w:val="000000"/>
          <w:sz w:val="28"/>
          <w:szCs w:val="28"/>
          <w:lang w:eastAsia="fr-FR"/>
        </w:rPr>
        <w:t>Révision :</w:t>
      </w:r>
      <w:r w:rsidRPr="00685E68">
        <w:rPr>
          <w:rFonts w:ascii="Arial Narrow" w:eastAsia="Times New Roman" w:hAnsi="Arial Narrow" w:cs="Times New Roman"/>
          <w:color w:val="000000"/>
          <w:sz w:val="28"/>
          <w:szCs w:val="28"/>
          <w:lang w:eastAsia="fr-FR"/>
        </w:rPr>
        <w:t xml:space="preserve"> cette politique sera révisée et actualisée chaque année </w:t>
      </w:r>
      <w:r w:rsidR="003352C4" w:rsidRPr="00685E68">
        <w:rPr>
          <w:rFonts w:ascii="Arial Narrow" w:eastAsia="Times New Roman" w:hAnsi="Arial Narrow" w:cs="Times New Roman"/>
          <w:color w:val="000000"/>
          <w:sz w:val="28"/>
          <w:szCs w:val="28"/>
          <w:lang w:eastAsia="fr-FR"/>
        </w:rPr>
        <w:t xml:space="preserve"> selon le besoin </w:t>
      </w:r>
      <w:r w:rsidRPr="00685E68">
        <w:rPr>
          <w:rFonts w:ascii="Arial Narrow" w:eastAsia="Times New Roman" w:hAnsi="Arial Narrow" w:cs="Times New Roman"/>
          <w:color w:val="000000"/>
          <w:sz w:val="28"/>
          <w:szCs w:val="28"/>
          <w:lang w:eastAsia="fr-FR"/>
        </w:rPr>
        <w:t>à compter de sa date</w:t>
      </w:r>
      <w:r w:rsidRPr="00685E68">
        <w:rPr>
          <w:rFonts w:ascii="Arial Narrow" w:eastAsia="Times New Roman" w:hAnsi="Arial Narrow" w:cs="Times New Roman"/>
          <w:color w:val="000000"/>
          <w:sz w:val="28"/>
          <w:szCs w:val="28"/>
          <w:lang w:eastAsia="fr-FR"/>
        </w:rPr>
        <w:br/>
        <w:t>d'approbation. Ces révisions seront coordonnées par la Direction des Politiques et Stratégie,</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qui fournira les mécanismes et les moyens pour que tout le personnel de l'organisation puisse</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proposer les suggestions d'amélioration pertinentes. Les éventuelles modifications seront</w:t>
      </w:r>
      <w:r w:rsidR="002D6142" w:rsidRPr="00685E68">
        <w:rPr>
          <w:rFonts w:ascii="Arial Narrow" w:eastAsia="Times New Roman" w:hAnsi="Arial Narrow" w:cs="Times New Roman"/>
          <w:color w:val="000000"/>
          <w:sz w:val="28"/>
          <w:szCs w:val="28"/>
          <w:lang w:eastAsia="fr-FR"/>
        </w:rPr>
        <w:t xml:space="preserve"> </w:t>
      </w:r>
      <w:r w:rsidR="003352C4" w:rsidRPr="00685E68">
        <w:rPr>
          <w:rFonts w:ascii="Arial Narrow" w:eastAsia="Times New Roman" w:hAnsi="Arial Narrow" w:cs="Times New Roman"/>
          <w:color w:val="000000"/>
          <w:sz w:val="28"/>
          <w:szCs w:val="28"/>
          <w:lang w:eastAsia="fr-FR"/>
        </w:rPr>
        <w:t>présentées à la coordination nationale et ensuite à la commission genre</w:t>
      </w:r>
      <w:r w:rsidRPr="00685E68">
        <w:rPr>
          <w:rFonts w:ascii="Arial Narrow" w:eastAsia="Times New Roman" w:hAnsi="Arial Narrow" w:cs="Times New Roman"/>
          <w:color w:val="000000"/>
          <w:sz w:val="28"/>
          <w:szCs w:val="28"/>
          <w:lang w:eastAsia="fr-FR"/>
        </w:rPr>
        <w:t xml:space="preserve"> pour son approbation.</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Aussi, le moment venu, les systèmes correspondants seront</w:t>
      </w:r>
      <w:r w:rsidR="003352C4" w:rsidRPr="00685E68">
        <w:rPr>
          <w:rFonts w:ascii="Arial Narrow" w:eastAsia="Times New Roman" w:hAnsi="Arial Narrow" w:cs="Times New Roman"/>
          <w:color w:val="000000"/>
          <w:sz w:val="28"/>
          <w:szCs w:val="28"/>
          <w:lang w:eastAsia="fr-FR"/>
        </w:rPr>
        <w:t xml:space="preserve"> établis dans chaque bureau</w:t>
      </w:r>
      <w:r w:rsidR="002D6142" w:rsidRPr="00685E68">
        <w:rPr>
          <w:rFonts w:ascii="Arial Narrow" w:eastAsia="Times New Roman" w:hAnsi="Arial Narrow" w:cs="Times New Roman"/>
          <w:color w:val="000000"/>
          <w:sz w:val="28"/>
          <w:szCs w:val="28"/>
          <w:lang w:eastAsia="fr-FR"/>
        </w:rPr>
        <w:t xml:space="preserve"> </w:t>
      </w:r>
      <w:r w:rsidRPr="00685E68">
        <w:rPr>
          <w:rFonts w:ascii="Arial Narrow" w:eastAsia="Times New Roman" w:hAnsi="Arial Narrow" w:cs="Times New Roman"/>
          <w:color w:val="000000"/>
          <w:sz w:val="28"/>
          <w:szCs w:val="28"/>
          <w:lang w:eastAsia="fr-FR"/>
        </w:rPr>
        <w:t>de l’organisation, en fonction toujours de leur volume et structure fonctionnelle.</w:t>
      </w:r>
    </w:p>
    <w:p w:rsidR="002D6142" w:rsidRPr="00685E68" w:rsidRDefault="002D6142" w:rsidP="00667A4D">
      <w:pPr>
        <w:pBdr>
          <w:bottom w:val="single" w:sz="4" w:space="1" w:color="auto"/>
        </w:pBdr>
        <w:shd w:val="clear" w:color="auto" w:fill="002060"/>
        <w:spacing w:line="360" w:lineRule="auto"/>
        <w:jc w:val="center"/>
        <w:rPr>
          <w:rFonts w:ascii="Arial Narrow" w:hAnsi="Arial Narrow"/>
          <w:sz w:val="28"/>
          <w:szCs w:val="28"/>
        </w:rPr>
      </w:pPr>
      <w:r w:rsidRPr="00685E68">
        <w:rPr>
          <w:rFonts w:ascii="Arial Narrow" w:hAnsi="Arial Narrow"/>
          <w:sz w:val="28"/>
          <w:szCs w:val="28"/>
        </w:rPr>
        <w:t xml:space="preserve">8. </w:t>
      </w:r>
      <w:r w:rsidR="00667A4D" w:rsidRPr="00685E68">
        <w:rPr>
          <w:rFonts w:ascii="Arial Narrow" w:hAnsi="Arial Narrow"/>
          <w:sz w:val="28"/>
          <w:szCs w:val="28"/>
          <w:lang w:val="en-US"/>
        </w:rPr>
        <w:t>Bibliographies</w:t>
      </w:r>
    </w:p>
    <w:p w:rsidR="003B3C3C" w:rsidRPr="00685E68" w:rsidRDefault="002D6142" w:rsidP="00667A4D">
      <w:pPr>
        <w:spacing w:line="360" w:lineRule="auto"/>
        <w:rPr>
          <w:rFonts w:ascii="Arial Narrow" w:eastAsia="Times New Roman" w:hAnsi="Arial Narrow" w:cs="Times New Roman"/>
          <w:color w:val="000000"/>
          <w:sz w:val="28"/>
          <w:szCs w:val="28"/>
          <w:lang w:eastAsia="fr-FR"/>
        </w:rPr>
      </w:pPr>
      <w:proofErr w:type="spellStart"/>
      <w:r w:rsidRPr="00685E68">
        <w:rPr>
          <w:rFonts w:ascii="Arial Narrow" w:eastAsia="Times New Roman" w:hAnsi="Arial Narrow" w:cs="Times New Roman"/>
          <w:color w:val="000000"/>
          <w:sz w:val="28"/>
          <w:szCs w:val="28"/>
          <w:lang w:eastAsia="fr-FR"/>
        </w:rPr>
        <w:t>Educo</w:t>
      </w:r>
      <w:proofErr w:type="spellEnd"/>
      <w:r w:rsidRPr="00685E68">
        <w:rPr>
          <w:rFonts w:ascii="Arial Narrow" w:eastAsia="Times New Roman" w:hAnsi="Arial Narrow" w:cs="Times New Roman"/>
          <w:color w:val="000000"/>
          <w:sz w:val="28"/>
          <w:szCs w:val="28"/>
          <w:lang w:eastAsia="fr-FR"/>
        </w:rPr>
        <w:t xml:space="preserve">, </w:t>
      </w:r>
      <w:proofErr w:type="spellStart"/>
      <w:r w:rsidRPr="00685E68">
        <w:rPr>
          <w:rFonts w:ascii="Arial Narrow" w:eastAsia="Times New Roman" w:hAnsi="Arial Narrow" w:cs="Times New Roman"/>
          <w:color w:val="000000"/>
          <w:sz w:val="28"/>
          <w:szCs w:val="28"/>
          <w:lang w:eastAsia="fr-FR"/>
        </w:rPr>
        <w:t>member</w:t>
      </w:r>
      <w:proofErr w:type="spellEnd"/>
      <w:r w:rsidRPr="00685E68">
        <w:rPr>
          <w:rFonts w:ascii="Arial Narrow" w:eastAsia="Times New Roman" w:hAnsi="Arial Narrow" w:cs="Times New Roman"/>
          <w:color w:val="000000"/>
          <w:sz w:val="28"/>
          <w:szCs w:val="28"/>
          <w:lang w:eastAsia="fr-FR"/>
        </w:rPr>
        <w:t xml:space="preserve"> of </w:t>
      </w:r>
      <w:proofErr w:type="spellStart"/>
      <w:r w:rsidR="00667A4D" w:rsidRPr="00685E68">
        <w:rPr>
          <w:rFonts w:ascii="Arial Narrow" w:eastAsia="Times New Roman" w:hAnsi="Arial Narrow" w:cs="Times New Roman"/>
          <w:color w:val="000000"/>
          <w:sz w:val="28"/>
          <w:szCs w:val="28"/>
          <w:lang w:eastAsia="fr-FR"/>
        </w:rPr>
        <w:t>C</w:t>
      </w:r>
      <w:r w:rsidRPr="00685E68">
        <w:rPr>
          <w:rFonts w:ascii="Arial Narrow" w:eastAsia="Times New Roman" w:hAnsi="Arial Narrow" w:cs="Times New Roman"/>
          <w:color w:val="000000"/>
          <w:sz w:val="28"/>
          <w:szCs w:val="28"/>
          <w:lang w:eastAsia="fr-FR"/>
        </w:rPr>
        <w:t>hild</w:t>
      </w:r>
      <w:r w:rsidR="00667A4D" w:rsidRPr="00685E68">
        <w:rPr>
          <w:rFonts w:ascii="Arial Narrow" w:eastAsia="Times New Roman" w:hAnsi="Arial Narrow" w:cs="Times New Roman"/>
          <w:color w:val="000000"/>
          <w:sz w:val="28"/>
          <w:szCs w:val="28"/>
          <w:lang w:eastAsia="fr-FR"/>
        </w:rPr>
        <w:t>F</w:t>
      </w:r>
      <w:r w:rsidRPr="00685E68">
        <w:rPr>
          <w:rFonts w:ascii="Arial Narrow" w:eastAsia="Times New Roman" w:hAnsi="Arial Narrow" w:cs="Times New Roman"/>
          <w:color w:val="000000"/>
          <w:sz w:val="28"/>
          <w:szCs w:val="28"/>
          <w:lang w:eastAsia="fr-FR"/>
        </w:rPr>
        <w:t>ound</w:t>
      </w:r>
      <w:proofErr w:type="spellEnd"/>
      <w:r w:rsidRPr="00685E68">
        <w:rPr>
          <w:rFonts w:ascii="Arial Narrow" w:eastAsia="Times New Roman" w:hAnsi="Arial Narrow" w:cs="Times New Roman"/>
          <w:color w:val="000000"/>
          <w:sz w:val="28"/>
          <w:szCs w:val="28"/>
          <w:lang w:eastAsia="fr-FR"/>
        </w:rPr>
        <w:t xml:space="preserve"> alliance</w:t>
      </w:r>
      <w:r w:rsidR="00667A4D" w:rsidRPr="00685E68">
        <w:rPr>
          <w:rFonts w:ascii="Arial Narrow" w:eastAsia="Times New Roman" w:hAnsi="Arial Narrow" w:cs="Times New Roman"/>
          <w:color w:val="000000"/>
          <w:sz w:val="28"/>
          <w:szCs w:val="28"/>
          <w:lang w:eastAsia="fr-FR"/>
        </w:rPr>
        <w:t>, Politique d’Équité des Genres</w:t>
      </w:r>
    </w:p>
    <w:p w:rsidR="00685E68" w:rsidRPr="00685E68" w:rsidRDefault="006115CD" w:rsidP="00667A4D">
      <w:pPr>
        <w:spacing w:line="360" w:lineRule="auto"/>
        <w:rPr>
          <w:rFonts w:ascii="Arial Narrow" w:eastAsia="Times New Roman" w:hAnsi="Arial Narrow" w:cs="Times New Roman"/>
          <w:color w:val="000000"/>
          <w:sz w:val="28"/>
          <w:szCs w:val="28"/>
          <w:lang w:eastAsia="fr-FR"/>
        </w:rPr>
      </w:pPr>
      <w:proofErr w:type="spellStart"/>
      <w:r w:rsidRPr="00685E68">
        <w:rPr>
          <w:rFonts w:ascii="Arial Narrow" w:eastAsia="Times New Roman" w:hAnsi="Arial Narrow" w:cs="Times New Roman"/>
          <w:color w:val="000000"/>
          <w:sz w:val="28"/>
          <w:szCs w:val="28"/>
          <w:lang w:eastAsia="fr-FR"/>
        </w:rPr>
        <w:t>Parde</w:t>
      </w:r>
      <w:proofErr w:type="spellEnd"/>
      <w:r w:rsidRPr="00685E68">
        <w:rPr>
          <w:rFonts w:ascii="Arial Narrow" w:eastAsia="Times New Roman" w:hAnsi="Arial Narrow" w:cs="Times New Roman"/>
          <w:color w:val="000000"/>
          <w:sz w:val="28"/>
          <w:szCs w:val="28"/>
          <w:lang w:eastAsia="fr-FR"/>
        </w:rPr>
        <w:t>, politique genre, V 16</w:t>
      </w:r>
    </w:p>
    <w:p w:rsidR="006115CD" w:rsidRPr="00685E68" w:rsidRDefault="006115CD" w:rsidP="006115CD">
      <w:pPr>
        <w:pBdr>
          <w:bottom w:val="single" w:sz="4" w:space="1" w:color="auto"/>
        </w:pBdr>
        <w:shd w:val="clear" w:color="auto" w:fill="002060"/>
        <w:spacing w:line="360" w:lineRule="auto"/>
        <w:jc w:val="center"/>
        <w:rPr>
          <w:rFonts w:ascii="Arial Narrow" w:hAnsi="Arial Narrow"/>
          <w:sz w:val="28"/>
          <w:szCs w:val="28"/>
        </w:rPr>
      </w:pPr>
      <w:r w:rsidRPr="00685E68">
        <w:rPr>
          <w:rFonts w:ascii="Arial Narrow" w:hAnsi="Arial Narrow"/>
          <w:sz w:val="28"/>
          <w:szCs w:val="28"/>
        </w:rPr>
        <w:t>9</w:t>
      </w:r>
      <w:r w:rsidRPr="00685E68">
        <w:rPr>
          <w:rFonts w:ascii="Arial Narrow" w:hAnsi="Arial Narrow"/>
          <w:sz w:val="28"/>
          <w:szCs w:val="28"/>
        </w:rPr>
        <w:t xml:space="preserve">. </w:t>
      </w:r>
      <w:r w:rsidRPr="00685E68">
        <w:rPr>
          <w:rFonts w:ascii="Arial Narrow" w:hAnsi="Arial Narrow"/>
          <w:sz w:val="28"/>
          <w:szCs w:val="28"/>
        </w:rPr>
        <w:t>Signature</w:t>
      </w:r>
    </w:p>
    <w:p w:rsidR="006115CD" w:rsidRPr="00685E68" w:rsidRDefault="006115CD" w:rsidP="00667A4D">
      <w:pPr>
        <w:spacing w:line="360" w:lineRule="auto"/>
        <w:rPr>
          <w:rFonts w:ascii="Arial Narrow" w:eastAsia="Times New Roman" w:hAnsi="Arial Narrow" w:cs="Times New Roman"/>
          <w:color w:val="000000"/>
          <w:sz w:val="28"/>
          <w:szCs w:val="28"/>
          <w:lang w:eastAsia="fr-FR"/>
        </w:rPr>
      </w:pPr>
      <w:bookmarkStart w:id="0" w:name="_GoBack"/>
      <w:bookmarkEnd w:id="0"/>
    </w:p>
    <w:sectPr w:rsidR="006115CD" w:rsidRPr="00685E68" w:rsidSect="00667A4D">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BD" w:rsidRDefault="004846BD" w:rsidP="001A12C9">
      <w:pPr>
        <w:spacing w:after="0" w:line="240" w:lineRule="auto"/>
      </w:pPr>
      <w:r>
        <w:separator/>
      </w:r>
    </w:p>
  </w:endnote>
  <w:endnote w:type="continuationSeparator" w:id="0">
    <w:p w:rsidR="004846BD" w:rsidRDefault="004846BD" w:rsidP="001A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68" w:rsidRPr="00685E68" w:rsidRDefault="00685E68" w:rsidP="00685E68">
    <w:pPr>
      <w:pStyle w:val="Pieddepage"/>
      <w:jc w:val="right"/>
      <w:rPr>
        <w:rFonts w:ascii="Arial Narrow" w:hAnsi="Arial Narrow"/>
        <w:b/>
        <w:i/>
        <w:color w:val="0926FF"/>
        <w:sz w:val="28"/>
        <w:szCs w:val="28"/>
      </w:rPr>
    </w:pPr>
    <w:r w:rsidRPr="00685E68">
      <w:rPr>
        <w:rFonts w:ascii="Arial Narrow" w:hAnsi="Arial Narrow"/>
        <w:b/>
        <w:i/>
        <w:color w:val="0926FF"/>
        <w:sz w:val="28"/>
        <w:szCs w:val="28"/>
      </w:rPr>
      <w:t xml:space="preserve">Politique Genre </w:t>
    </w:r>
    <w:r>
      <w:rPr>
        <w:rFonts w:ascii="Arial Narrow" w:hAnsi="Arial Narrow"/>
        <w:b/>
        <w:i/>
        <w:color w:val="0926FF"/>
        <w:sz w:val="28"/>
        <w:szCs w:val="28"/>
      </w:rPr>
      <w:t>/REMED RDC/ Mars 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BD" w:rsidRDefault="004846BD" w:rsidP="001A12C9">
      <w:pPr>
        <w:spacing w:after="0" w:line="240" w:lineRule="auto"/>
      </w:pPr>
      <w:r>
        <w:separator/>
      </w:r>
    </w:p>
  </w:footnote>
  <w:footnote w:type="continuationSeparator" w:id="0">
    <w:p w:rsidR="004846BD" w:rsidRDefault="004846BD" w:rsidP="001A1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3D89"/>
      </v:shape>
    </w:pict>
  </w:numPicBullet>
  <w:abstractNum w:abstractNumId="0">
    <w:nsid w:val="15FD33BC"/>
    <w:multiLevelType w:val="hybridMultilevel"/>
    <w:tmpl w:val="DF1CCBE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nsid w:val="1A6C4878"/>
    <w:multiLevelType w:val="hybridMultilevel"/>
    <w:tmpl w:val="A9DA8CC0"/>
    <w:lvl w:ilvl="0" w:tplc="040C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1D6F65F3"/>
    <w:multiLevelType w:val="hybridMultilevel"/>
    <w:tmpl w:val="B66CC52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38E84942"/>
    <w:multiLevelType w:val="hybridMultilevel"/>
    <w:tmpl w:val="3CF4AC1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C8336A"/>
    <w:multiLevelType w:val="hybridMultilevel"/>
    <w:tmpl w:val="538225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CB06B0"/>
    <w:multiLevelType w:val="hybridMultilevel"/>
    <w:tmpl w:val="2C3EA46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5D7424"/>
    <w:multiLevelType w:val="hybridMultilevel"/>
    <w:tmpl w:val="9B86F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913619"/>
    <w:multiLevelType w:val="hybridMultilevel"/>
    <w:tmpl w:val="AA4CB100"/>
    <w:lvl w:ilvl="0" w:tplc="E2522270">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A8"/>
    <w:rsid w:val="00052E2C"/>
    <w:rsid w:val="000975D8"/>
    <w:rsid w:val="000B5734"/>
    <w:rsid w:val="001A12C9"/>
    <w:rsid w:val="002D6142"/>
    <w:rsid w:val="003352C4"/>
    <w:rsid w:val="0037590A"/>
    <w:rsid w:val="003B3C3C"/>
    <w:rsid w:val="003D534D"/>
    <w:rsid w:val="00451206"/>
    <w:rsid w:val="004661A8"/>
    <w:rsid w:val="004846BD"/>
    <w:rsid w:val="005D6F81"/>
    <w:rsid w:val="005F72B4"/>
    <w:rsid w:val="006115CD"/>
    <w:rsid w:val="006319D6"/>
    <w:rsid w:val="00667A4D"/>
    <w:rsid w:val="00685E68"/>
    <w:rsid w:val="0077217F"/>
    <w:rsid w:val="00A100E0"/>
    <w:rsid w:val="00A518FB"/>
    <w:rsid w:val="00C4768A"/>
    <w:rsid w:val="00C63C2F"/>
    <w:rsid w:val="00DA3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7D3F2-2ED7-4506-A8E2-D0ACAB8D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C2F"/>
    <w:pPr>
      <w:ind w:left="720"/>
      <w:contextualSpacing/>
    </w:pPr>
  </w:style>
  <w:style w:type="paragraph" w:styleId="Sansinterligne">
    <w:name w:val="No Spacing"/>
    <w:link w:val="SansinterligneCar"/>
    <w:uiPriority w:val="1"/>
    <w:qFormat/>
    <w:rsid w:val="00667A4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67A4D"/>
    <w:rPr>
      <w:rFonts w:eastAsiaTheme="minorEastAsia"/>
      <w:lang w:eastAsia="fr-FR"/>
    </w:rPr>
  </w:style>
  <w:style w:type="paragraph" w:styleId="En-tte">
    <w:name w:val="header"/>
    <w:basedOn w:val="Normal"/>
    <w:link w:val="En-tteCar"/>
    <w:uiPriority w:val="99"/>
    <w:unhideWhenUsed/>
    <w:rsid w:val="001A12C9"/>
    <w:pPr>
      <w:tabs>
        <w:tab w:val="center" w:pos="4703"/>
        <w:tab w:val="right" w:pos="9406"/>
      </w:tabs>
      <w:spacing w:after="0" w:line="240" w:lineRule="auto"/>
    </w:pPr>
  </w:style>
  <w:style w:type="character" w:customStyle="1" w:styleId="En-tteCar">
    <w:name w:val="En-tête Car"/>
    <w:basedOn w:val="Policepardfaut"/>
    <w:link w:val="En-tte"/>
    <w:uiPriority w:val="99"/>
    <w:rsid w:val="001A12C9"/>
  </w:style>
  <w:style w:type="paragraph" w:styleId="Pieddepage">
    <w:name w:val="footer"/>
    <w:basedOn w:val="Normal"/>
    <w:link w:val="PieddepageCar"/>
    <w:uiPriority w:val="99"/>
    <w:unhideWhenUsed/>
    <w:rsid w:val="001A12C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A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3EB050-9660-4932-B2F0-49C95821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2948</Words>
  <Characters>16216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Politique Genre</vt:lpstr>
    </vt:vector>
  </TitlesOfParts>
  <Company>PARDE ZE</Company>
  <LinksUpToDate>false</LinksUpToDate>
  <CharactersWithSpaces>19126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Genre</dc:title>
  <dc:subject>REMED RDC / Vr 3</dc:subject>
  <dc:creator>REMED RDC</dc:creator>
  <cp:keywords/>
  <dc:description/>
  <cp:lastModifiedBy>Utilisateur Windows</cp:lastModifiedBy>
  <cp:revision>2</cp:revision>
  <dcterms:created xsi:type="dcterms:W3CDTF">2021-07-27T06:21:00Z</dcterms:created>
  <dcterms:modified xsi:type="dcterms:W3CDTF">2021-07-27T06:21:00Z</dcterms:modified>
</cp:coreProperties>
</file>